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DAD0" w14:textId="71C05108" w:rsidR="00DA112E" w:rsidRDefault="00DA112E">
      <w:r>
        <w:rPr>
          <w:noProof/>
        </w:rPr>
        <w:drawing>
          <wp:anchor distT="0" distB="0" distL="114300" distR="114300" simplePos="0" relativeHeight="251658240" behindDoc="0" locked="0" layoutInCell="1" allowOverlap="1" wp14:anchorId="01A99260" wp14:editId="79F19577">
            <wp:simplePos x="0" y="0"/>
            <wp:positionH relativeFrom="margin">
              <wp:align>center</wp:align>
            </wp:positionH>
            <wp:positionV relativeFrom="paragraph">
              <wp:posOffset>-673889</wp:posOffset>
            </wp:positionV>
            <wp:extent cx="4038600"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GB Logo.JPG"/>
                    <pic:cNvPicPr/>
                  </pic:nvPicPr>
                  <pic:blipFill>
                    <a:blip r:embed="rId5">
                      <a:extLst>
                        <a:ext uri="{28A0092B-C50C-407E-A947-70E740481C1C}">
                          <a14:useLocalDpi xmlns:a14="http://schemas.microsoft.com/office/drawing/2010/main" val="0"/>
                        </a:ext>
                      </a:extLst>
                    </a:blip>
                    <a:stretch>
                      <a:fillRect/>
                    </a:stretch>
                  </pic:blipFill>
                  <pic:spPr>
                    <a:xfrm>
                      <a:off x="0" y="0"/>
                      <a:ext cx="4038600" cy="1285875"/>
                    </a:xfrm>
                    <a:prstGeom prst="rect">
                      <a:avLst/>
                    </a:prstGeom>
                  </pic:spPr>
                </pic:pic>
              </a:graphicData>
            </a:graphic>
          </wp:anchor>
        </w:drawing>
      </w:r>
    </w:p>
    <w:p w14:paraId="4A0356FD" w14:textId="77777777" w:rsidR="00DA112E" w:rsidRDefault="00DA112E"/>
    <w:p w14:paraId="5BC6EEC2" w14:textId="43FFF648" w:rsidR="00DA112E" w:rsidRDefault="00DA112E"/>
    <w:p w14:paraId="4D981254" w14:textId="6E92EF52" w:rsidR="00DA112E" w:rsidRDefault="00DA112E"/>
    <w:p w14:paraId="15F40BB0" w14:textId="2831D596" w:rsidR="00DA112E" w:rsidRPr="00CC501C" w:rsidRDefault="00DA112E">
      <w:pPr>
        <w:rPr>
          <w:lang w:val="fr-FR"/>
        </w:rPr>
      </w:pPr>
      <w:proofErr w:type="spellStart"/>
      <w:r w:rsidRPr="00CC501C">
        <w:rPr>
          <w:lang w:val="fr-FR"/>
        </w:rPr>
        <w:t>Role</w:t>
      </w:r>
      <w:proofErr w:type="spellEnd"/>
      <w:r w:rsidRPr="00CC501C">
        <w:rPr>
          <w:lang w:val="fr-FR"/>
        </w:rPr>
        <w:t xml:space="preserve"> – </w:t>
      </w:r>
      <w:r w:rsidR="00B0688D">
        <w:t xml:space="preserve">Print Liaison Officer </w:t>
      </w:r>
    </w:p>
    <w:p w14:paraId="0AF215CF" w14:textId="77777777" w:rsidR="001E7804" w:rsidRPr="00CC501C" w:rsidRDefault="001E7804" w:rsidP="001E7804">
      <w:pPr>
        <w:rPr>
          <w:lang w:val="fr-FR"/>
        </w:rPr>
      </w:pPr>
      <w:proofErr w:type="gramStart"/>
      <w:r w:rsidRPr="00CC501C">
        <w:rPr>
          <w:lang w:val="fr-FR"/>
        </w:rPr>
        <w:t>Description:</w:t>
      </w:r>
      <w:proofErr w:type="gramEnd"/>
    </w:p>
    <w:p w14:paraId="043B6751" w14:textId="5CB6866A" w:rsidR="001E7804" w:rsidRDefault="00B0688D" w:rsidP="001E7804">
      <w:r>
        <w:t>To arrange for the translation and printing of OA literature in the UK.</w:t>
      </w:r>
    </w:p>
    <w:p w14:paraId="0A6FA765" w14:textId="261E8D2F" w:rsidR="00DA112E" w:rsidRDefault="00DA112E">
      <w:r>
        <w:t>Qualifications:</w:t>
      </w:r>
      <w:r w:rsidR="003D28C1">
        <w:t xml:space="preserve"> </w:t>
      </w:r>
    </w:p>
    <w:p w14:paraId="28882C47" w14:textId="0E0DD1E5" w:rsidR="00DA112E" w:rsidRDefault="00DA112E" w:rsidP="00DA112E">
      <w:pPr>
        <w:pStyle w:val="ListParagraph"/>
        <w:numPr>
          <w:ilvl w:val="0"/>
          <w:numId w:val="1"/>
        </w:numPr>
      </w:pPr>
      <w:r>
        <w:t xml:space="preserve">To have at least </w:t>
      </w:r>
      <w:r w:rsidR="005C0895">
        <w:t>one year</w:t>
      </w:r>
      <w:r>
        <w:t xml:space="preserve"> of current continuous abstinence</w:t>
      </w:r>
    </w:p>
    <w:p w14:paraId="251EDA48" w14:textId="77777777" w:rsidR="00DA112E" w:rsidRDefault="00DA112E" w:rsidP="00DA112E">
      <w:pPr>
        <w:pStyle w:val="ListParagraph"/>
        <w:numPr>
          <w:ilvl w:val="0"/>
          <w:numId w:val="1"/>
        </w:numPr>
      </w:pPr>
      <w:r>
        <w:t>To have been in OA for at least a year</w:t>
      </w:r>
    </w:p>
    <w:p w14:paraId="1553F75F" w14:textId="78FD3673" w:rsidR="00DA112E" w:rsidRDefault="00DA112E" w:rsidP="00DA112E">
      <w:pPr>
        <w:pStyle w:val="ListParagraph"/>
        <w:numPr>
          <w:ilvl w:val="0"/>
          <w:numId w:val="1"/>
        </w:numPr>
      </w:pPr>
      <w:r>
        <w:t>To be working the OA steps with a sponsor</w:t>
      </w:r>
    </w:p>
    <w:p w14:paraId="578790D8" w14:textId="4B99EC47" w:rsidR="00DA112E" w:rsidRDefault="00DA112E" w:rsidP="00DA112E">
      <w:pPr>
        <w:pStyle w:val="ListParagraph"/>
        <w:numPr>
          <w:ilvl w:val="0"/>
          <w:numId w:val="1"/>
        </w:numPr>
      </w:pPr>
      <w:r>
        <w:t>To have an understanding of the 12 Traditions</w:t>
      </w:r>
    </w:p>
    <w:p w14:paraId="7519F70D" w14:textId="2A14D98F" w:rsidR="00DA112E" w:rsidRDefault="00DA112E" w:rsidP="00DA112E">
      <w:r>
        <w:t>Tasks involved:</w:t>
      </w:r>
    </w:p>
    <w:p w14:paraId="5F582A1C" w14:textId="6BEE6474" w:rsidR="00B0688D" w:rsidRDefault="00B0688D" w:rsidP="00B0688D">
      <w:pPr>
        <w:numPr>
          <w:ilvl w:val="0"/>
          <w:numId w:val="5"/>
        </w:numPr>
        <w:spacing w:after="0" w:line="240" w:lineRule="auto"/>
        <w:rPr>
          <w:rFonts w:ascii="Calibri" w:hAnsi="Calibri"/>
          <w:sz w:val="24"/>
          <w:szCs w:val="24"/>
        </w:rPr>
      </w:pPr>
      <w:r>
        <w:rPr>
          <w:rFonts w:ascii="Calibri" w:hAnsi="Calibri"/>
          <w:sz w:val="24"/>
          <w:szCs w:val="24"/>
        </w:rPr>
        <w:t>Liaise with</w:t>
      </w:r>
      <w:r w:rsidR="005C0895">
        <w:rPr>
          <w:rFonts w:ascii="Calibri" w:hAnsi="Calibri"/>
          <w:sz w:val="24"/>
          <w:szCs w:val="24"/>
        </w:rPr>
        <w:t xml:space="preserve"> Literature</w:t>
      </w:r>
      <w:r>
        <w:rPr>
          <w:rFonts w:ascii="Calibri" w:hAnsi="Calibri"/>
          <w:sz w:val="24"/>
          <w:szCs w:val="24"/>
        </w:rPr>
        <w:t xml:space="preserve"> Administrator and</w:t>
      </w:r>
      <w:r w:rsidRPr="00073542">
        <w:rPr>
          <w:rFonts w:ascii="Calibri" w:hAnsi="Calibri"/>
          <w:sz w:val="24"/>
          <w:szCs w:val="24"/>
        </w:rPr>
        <w:t xml:space="preserve"> with NSB Literature Liaison Officer about what items to print</w:t>
      </w:r>
      <w:r>
        <w:rPr>
          <w:rFonts w:ascii="Calibri" w:hAnsi="Calibri"/>
          <w:sz w:val="24"/>
          <w:szCs w:val="24"/>
        </w:rPr>
        <w:t>.</w:t>
      </w:r>
      <w:r w:rsidRPr="00073542">
        <w:rPr>
          <w:rFonts w:ascii="Calibri" w:hAnsi="Calibri"/>
          <w:sz w:val="24"/>
          <w:szCs w:val="24"/>
        </w:rPr>
        <w:t xml:space="preserve">   </w:t>
      </w:r>
    </w:p>
    <w:p w14:paraId="43B9FE4F" w14:textId="6C9A52A5" w:rsidR="00B0688D" w:rsidRPr="00073542" w:rsidRDefault="00B0688D" w:rsidP="00B0688D">
      <w:pPr>
        <w:numPr>
          <w:ilvl w:val="0"/>
          <w:numId w:val="5"/>
        </w:numPr>
        <w:spacing w:after="0" w:line="240" w:lineRule="auto"/>
        <w:rPr>
          <w:rFonts w:ascii="Calibri" w:hAnsi="Calibri"/>
          <w:sz w:val="24"/>
          <w:szCs w:val="24"/>
        </w:rPr>
      </w:pPr>
      <w:r>
        <w:rPr>
          <w:rFonts w:ascii="Calibri" w:hAnsi="Calibri"/>
          <w:sz w:val="24"/>
          <w:szCs w:val="24"/>
        </w:rPr>
        <w:t>C</w:t>
      </w:r>
      <w:r w:rsidRPr="00073542">
        <w:rPr>
          <w:rFonts w:ascii="Calibri" w:hAnsi="Calibri"/>
          <w:sz w:val="24"/>
          <w:szCs w:val="24"/>
        </w:rPr>
        <w:t xml:space="preserve">heck the </w:t>
      </w:r>
      <w:r w:rsidR="005C0895">
        <w:rPr>
          <w:rFonts w:ascii="Calibri" w:hAnsi="Calibri"/>
          <w:sz w:val="24"/>
          <w:szCs w:val="24"/>
        </w:rPr>
        <w:t xml:space="preserve">next review date on the Strategic Publications Plan from WSO. The Literature Administrator will check the </w:t>
      </w:r>
      <w:r w:rsidR="00A775DA">
        <w:rPr>
          <w:rFonts w:ascii="Calibri" w:hAnsi="Calibri"/>
          <w:sz w:val="24"/>
          <w:szCs w:val="24"/>
        </w:rPr>
        <w:t>minimum number it would be cost effective to print, taking</w:t>
      </w:r>
      <w:r>
        <w:rPr>
          <w:rFonts w:ascii="Calibri" w:hAnsi="Calibri"/>
          <w:sz w:val="24"/>
          <w:szCs w:val="24"/>
        </w:rPr>
        <w:t xml:space="preserve"> into account sales and </w:t>
      </w:r>
      <w:r w:rsidR="00A775DA">
        <w:rPr>
          <w:rFonts w:ascii="Calibri" w:hAnsi="Calibri"/>
          <w:sz w:val="24"/>
          <w:szCs w:val="24"/>
        </w:rPr>
        <w:t>stock held and decide what quantity to print.</w:t>
      </w:r>
    </w:p>
    <w:p w14:paraId="1ED30645" w14:textId="08CADB46" w:rsidR="00B0688D" w:rsidRPr="00CC0D4D" w:rsidRDefault="00B0688D" w:rsidP="00B0688D">
      <w:pPr>
        <w:pStyle w:val="ListParagraph"/>
        <w:numPr>
          <w:ilvl w:val="0"/>
          <w:numId w:val="5"/>
        </w:numPr>
        <w:spacing w:after="0" w:line="240" w:lineRule="auto"/>
        <w:rPr>
          <w:rFonts w:ascii="Calibri" w:hAnsi="Calibri"/>
          <w:sz w:val="24"/>
          <w:szCs w:val="24"/>
        </w:rPr>
      </w:pPr>
      <w:r w:rsidRPr="00CC0D4D">
        <w:rPr>
          <w:rFonts w:ascii="Calibri" w:hAnsi="Calibri"/>
          <w:sz w:val="24"/>
          <w:szCs w:val="24"/>
        </w:rPr>
        <w:t xml:space="preserve">Check with </w:t>
      </w:r>
      <w:r w:rsidR="00A775DA">
        <w:rPr>
          <w:rFonts w:ascii="Calibri" w:hAnsi="Calibri"/>
          <w:sz w:val="24"/>
          <w:szCs w:val="24"/>
        </w:rPr>
        <w:t xml:space="preserve">Literature </w:t>
      </w:r>
      <w:r w:rsidRPr="00CC0D4D">
        <w:rPr>
          <w:rFonts w:ascii="Calibri" w:hAnsi="Calibri"/>
          <w:sz w:val="24"/>
          <w:szCs w:val="24"/>
        </w:rPr>
        <w:t>Administrator if we already have a Licence to print the item.</w:t>
      </w:r>
    </w:p>
    <w:p w14:paraId="599DE133" w14:textId="253E09F1" w:rsidR="00B0688D" w:rsidRPr="00CC0D4D" w:rsidRDefault="00B0688D" w:rsidP="00B0688D">
      <w:pPr>
        <w:pStyle w:val="ListParagraph"/>
        <w:numPr>
          <w:ilvl w:val="0"/>
          <w:numId w:val="5"/>
        </w:numPr>
        <w:spacing w:after="0" w:line="240" w:lineRule="auto"/>
        <w:rPr>
          <w:rFonts w:ascii="Calibri" w:hAnsi="Calibri"/>
          <w:sz w:val="24"/>
          <w:szCs w:val="24"/>
        </w:rPr>
      </w:pPr>
      <w:r w:rsidRPr="00CC0D4D">
        <w:rPr>
          <w:rFonts w:ascii="Calibri" w:hAnsi="Calibri"/>
          <w:sz w:val="24"/>
          <w:szCs w:val="24"/>
        </w:rPr>
        <w:t xml:space="preserve">When printing a document for which we do not already have a licence, the PLO completes license application forms 1 and </w:t>
      </w:r>
      <w:r w:rsidR="00A775DA">
        <w:rPr>
          <w:rFonts w:ascii="Calibri" w:hAnsi="Calibri"/>
          <w:sz w:val="24"/>
          <w:szCs w:val="24"/>
        </w:rPr>
        <w:t>2</w:t>
      </w:r>
      <w:r w:rsidRPr="00CC0D4D">
        <w:rPr>
          <w:rFonts w:ascii="Calibri" w:hAnsi="Calibri"/>
          <w:sz w:val="24"/>
          <w:szCs w:val="24"/>
        </w:rPr>
        <w:t xml:space="preserve"> and forwards them to the</w:t>
      </w:r>
      <w:r w:rsidR="00A775DA">
        <w:rPr>
          <w:rFonts w:ascii="Calibri" w:hAnsi="Calibri"/>
          <w:sz w:val="24"/>
          <w:szCs w:val="24"/>
        </w:rPr>
        <w:t xml:space="preserve"> Literature</w:t>
      </w:r>
      <w:r w:rsidRPr="00CC0D4D">
        <w:rPr>
          <w:rFonts w:ascii="Calibri" w:hAnsi="Calibri"/>
          <w:sz w:val="24"/>
          <w:szCs w:val="24"/>
        </w:rPr>
        <w:t xml:space="preserve"> Administrator </w:t>
      </w:r>
      <w:proofErr w:type="gramStart"/>
      <w:r w:rsidRPr="00CC0D4D">
        <w:rPr>
          <w:rFonts w:ascii="Calibri" w:hAnsi="Calibri"/>
          <w:sz w:val="24"/>
          <w:szCs w:val="24"/>
        </w:rPr>
        <w:t>to  sign</w:t>
      </w:r>
      <w:proofErr w:type="gramEnd"/>
      <w:r w:rsidRPr="00CC0D4D">
        <w:rPr>
          <w:rFonts w:ascii="Calibri" w:hAnsi="Calibri"/>
          <w:sz w:val="24"/>
          <w:szCs w:val="24"/>
        </w:rPr>
        <w:t xml:space="preserve"> and send on to WSO.  (Copies of all signed licenses are kept by the Administrator, not the PLO.)</w:t>
      </w:r>
    </w:p>
    <w:p w14:paraId="46E61BBC" w14:textId="68FB3E8E" w:rsidR="00B0688D" w:rsidRPr="00CC0D4D" w:rsidRDefault="00B0688D" w:rsidP="00B0688D">
      <w:pPr>
        <w:pStyle w:val="ListParagraph"/>
        <w:numPr>
          <w:ilvl w:val="0"/>
          <w:numId w:val="5"/>
        </w:numPr>
        <w:spacing w:after="0" w:line="240" w:lineRule="auto"/>
        <w:rPr>
          <w:rFonts w:ascii="Calibri" w:hAnsi="Calibri"/>
          <w:sz w:val="24"/>
          <w:szCs w:val="24"/>
        </w:rPr>
      </w:pPr>
      <w:r w:rsidRPr="00CC0D4D">
        <w:rPr>
          <w:rFonts w:ascii="Calibri" w:hAnsi="Calibri"/>
          <w:sz w:val="24"/>
          <w:szCs w:val="24"/>
        </w:rPr>
        <w:t>Ask Associate Editor at WSO for electronic version of the</w:t>
      </w:r>
      <w:r>
        <w:rPr>
          <w:rFonts w:ascii="Calibri" w:hAnsi="Calibri"/>
          <w:sz w:val="24"/>
          <w:szCs w:val="24"/>
        </w:rPr>
        <w:t xml:space="preserve"> artwo</w:t>
      </w:r>
      <w:r w:rsidR="00A775DA">
        <w:rPr>
          <w:rFonts w:ascii="Calibri" w:hAnsi="Calibri"/>
          <w:sz w:val="24"/>
          <w:szCs w:val="24"/>
        </w:rPr>
        <w:t>rk we want to print.</w:t>
      </w:r>
    </w:p>
    <w:p w14:paraId="41DEECBB" w14:textId="34B9ECDB" w:rsidR="00B0688D" w:rsidRPr="00CC0D4D" w:rsidRDefault="00A775DA" w:rsidP="00B0688D">
      <w:pPr>
        <w:pStyle w:val="ListParagraph"/>
        <w:numPr>
          <w:ilvl w:val="0"/>
          <w:numId w:val="5"/>
        </w:numPr>
        <w:spacing w:after="0" w:line="240" w:lineRule="auto"/>
        <w:rPr>
          <w:rFonts w:ascii="Calibri" w:hAnsi="Calibri"/>
          <w:sz w:val="24"/>
          <w:szCs w:val="24"/>
        </w:rPr>
      </w:pPr>
      <w:r>
        <w:rPr>
          <w:rFonts w:ascii="Calibri" w:hAnsi="Calibri"/>
          <w:sz w:val="24"/>
          <w:szCs w:val="24"/>
        </w:rPr>
        <w:t>M</w:t>
      </w:r>
      <w:r w:rsidR="00B0688D" w:rsidRPr="00CC0D4D">
        <w:rPr>
          <w:rFonts w:ascii="Calibri" w:hAnsi="Calibri"/>
          <w:sz w:val="24"/>
          <w:szCs w:val="24"/>
        </w:rPr>
        <w:t xml:space="preserve">ake a note of all changes needed, i.e. US English to UK English, including copyright notices and OAGB contact information. </w:t>
      </w:r>
    </w:p>
    <w:p w14:paraId="6B130495" w14:textId="31535409" w:rsidR="00B0688D" w:rsidRPr="00CC0D4D" w:rsidRDefault="00B0688D" w:rsidP="00B0688D">
      <w:pPr>
        <w:pStyle w:val="ListParagraph"/>
        <w:numPr>
          <w:ilvl w:val="0"/>
          <w:numId w:val="5"/>
        </w:numPr>
        <w:spacing w:after="0" w:line="240" w:lineRule="auto"/>
        <w:rPr>
          <w:rFonts w:ascii="Calibri" w:hAnsi="Calibri"/>
          <w:sz w:val="24"/>
          <w:szCs w:val="24"/>
        </w:rPr>
      </w:pPr>
      <w:r w:rsidRPr="00CC0D4D">
        <w:rPr>
          <w:rFonts w:ascii="Calibri" w:hAnsi="Calibri"/>
          <w:sz w:val="24"/>
          <w:szCs w:val="24"/>
        </w:rPr>
        <w:t xml:space="preserve">Forward changes to </w:t>
      </w:r>
      <w:r w:rsidR="0068157E">
        <w:rPr>
          <w:rFonts w:ascii="Calibri" w:hAnsi="Calibri"/>
          <w:sz w:val="24"/>
          <w:szCs w:val="24"/>
        </w:rPr>
        <w:t>Graphic Designer.</w:t>
      </w:r>
    </w:p>
    <w:p w14:paraId="496C631D" w14:textId="77777777" w:rsidR="00B0688D" w:rsidRPr="00CC0D4D" w:rsidRDefault="00B0688D" w:rsidP="00B0688D">
      <w:pPr>
        <w:pStyle w:val="ListParagraph"/>
        <w:numPr>
          <w:ilvl w:val="0"/>
          <w:numId w:val="5"/>
        </w:numPr>
        <w:spacing w:after="0" w:line="240" w:lineRule="auto"/>
        <w:rPr>
          <w:rFonts w:ascii="Calibri" w:hAnsi="Calibri"/>
          <w:sz w:val="24"/>
          <w:szCs w:val="24"/>
        </w:rPr>
      </w:pPr>
      <w:r w:rsidRPr="00CC0D4D">
        <w:rPr>
          <w:rFonts w:ascii="Calibri" w:hAnsi="Calibri"/>
          <w:sz w:val="24"/>
          <w:szCs w:val="24"/>
        </w:rPr>
        <w:t>Along with the Proof Reader, check proofs and keep working on the</w:t>
      </w:r>
      <w:r>
        <w:rPr>
          <w:rFonts w:ascii="Calibri" w:hAnsi="Calibri"/>
          <w:sz w:val="24"/>
          <w:szCs w:val="24"/>
        </w:rPr>
        <w:t xml:space="preserve"> drafts</w:t>
      </w:r>
      <w:r w:rsidRPr="00CC0D4D">
        <w:rPr>
          <w:rFonts w:ascii="Calibri" w:hAnsi="Calibri"/>
          <w:sz w:val="24"/>
          <w:szCs w:val="24"/>
        </w:rPr>
        <w:t xml:space="preserve"> until we have a final proof.</w:t>
      </w:r>
    </w:p>
    <w:p w14:paraId="06AC3167" w14:textId="5BC05FAE" w:rsidR="00B0688D" w:rsidRDefault="00B0688D" w:rsidP="00B0688D">
      <w:pPr>
        <w:pStyle w:val="ListParagraph"/>
        <w:numPr>
          <w:ilvl w:val="0"/>
          <w:numId w:val="5"/>
        </w:numPr>
        <w:spacing w:after="0" w:line="240" w:lineRule="auto"/>
        <w:rPr>
          <w:rFonts w:ascii="Calibri" w:hAnsi="Calibri"/>
          <w:sz w:val="24"/>
          <w:szCs w:val="24"/>
        </w:rPr>
      </w:pPr>
      <w:r>
        <w:rPr>
          <w:rFonts w:ascii="Calibri" w:hAnsi="Calibri"/>
          <w:sz w:val="24"/>
          <w:szCs w:val="24"/>
        </w:rPr>
        <w:t>Send</w:t>
      </w:r>
      <w:r w:rsidRPr="00CC0D4D">
        <w:rPr>
          <w:rFonts w:ascii="Calibri" w:hAnsi="Calibri"/>
          <w:sz w:val="24"/>
          <w:szCs w:val="24"/>
        </w:rPr>
        <w:t xml:space="preserve"> the artwork to the printer, together with an official order.</w:t>
      </w:r>
    </w:p>
    <w:p w14:paraId="7E23730B" w14:textId="632D0BAF" w:rsidR="00A775DA" w:rsidRPr="00CC0D4D" w:rsidRDefault="00A775DA" w:rsidP="00B0688D">
      <w:pPr>
        <w:pStyle w:val="ListParagraph"/>
        <w:numPr>
          <w:ilvl w:val="0"/>
          <w:numId w:val="5"/>
        </w:numPr>
        <w:spacing w:after="0" w:line="240" w:lineRule="auto"/>
        <w:rPr>
          <w:rFonts w:ascii="Calibri" w:hAnsi="Calibri"/>
          <w:sz w:val="24"/>
          <w:szCs w:val="24"/>
        </w:rPr>
      </w:pPr>
      <w:r>
        <w:rPr>
          <w:rFonts w:ascii="Calibri" w:hAnsi="Calibri"/>
          <w:sz w:val="24"/>
          <w:szCs w:val="24"/>
        </w:rPr>
        <w:t>Following printing, the Printing company will send a copy of the artwork for our records.</w:t>
      </w:r>
    </w:p>
    <w:p w14:paraId="0F17C741" w14:textId="1007EDA4" w:rsidR="00B0688D" w:rsidRDefault="00A775DA" w:rsidP="00B0688D">
      <w:pPr>
        <w:pStyle w:val="ListParagraph"/>
        <w:numPr>
          <w:ilvl w:val="0"/>
          <w:numId w:val="5"/>
        </w:numPr>
        <w:spacing w:after="0" w:line="240" w:lineRule="auto"/>
        <w:rPr>
          <w:rFonts w:ascii="Calibri" w:hAnsi="Calibri"/>
          <w:sz w:val="24"/>
          <w:szCs w:val="24"/>
        </w:rPr>
      </w:pPr>
      <w:r>
        <w:rPr>
          <w:rFonts w:ascii="Calibri" w:hAnsi="Calibri"/>
          <w:sz w:val="24"/>
          <w:szCs w:val="24"/>
        </w:rPr>
        <w:t>T</w:t>
      </w:r>
      <w:r w:rsidR="0068157E">
        <w:rPr>
          <w:rFonts w:ascii="Calibri" w:hAnsi="Calibri"/>
          <w:sz w:val="24"/>
          <w:szCs w:val="24"/>
        </w:rPr>
        <w:t xml:space="preserve">he artwork </w:t>
      </w:r>
      <w:r>
        <w:rPr>
          <w:rFonts w:ascii="Calibri" w:hAnsi="Calibri"/>
          <w:sz w:val="24"/>
          <w:szCs w:val="24"/>
        </w:rPr>
        <w:t xml:space="preserve">for each item printed, </w:t>
      </w:r>
      <w:r w:rsidR="00B0688D" w:rsidRPr="00073542">
        <w:rPr>
          <w:rFonts w:ascii="Calibri" w:hAnsi="Calibri"/>
          <w:sz w:val="24"/>
          <w:szCs w:val="24"/>
        </w:rPr>
        <w:t>has to be sent to WSO for their records.</w:t>
      </w:r>
      <w:r>
        <w:rPr>
          <w:rFonts w:ascii="Calibri" w:hAnsi="Calibri"/>
          <w:sz w:val="24"/>
          <w:szCs w:val="24"/>
        </w:rPr>
        <w:t xml:space="preserve"> The Literature Administrator will also send WSO a hard copy.</w:t>
      </w:r>
    </w:p>
    <w:p w14:paraId="443FF0F1" w14:textId="77777777" w:rsidR="0068157E" w:rsidRDefault="0068157E" w:rsidP="003D28C1"/>
    <w:p w14:paraId="14FF08B3" w14:textId="012A064A" w:rsidR="003D28C1" w:rsidRDefault="003D28C1" w:rsidP="003D28C1">
      <w:r>
        <w:t>Working with:</w:t>
      </w:r>
    </w:p>
    <w:p w14:paraId="2727A578" w14:textId="4DC5FA40" w:rsidR="0068157E" w:rsidRDefault="0068157E" w:rsidP="003D28C1">
      <w:r>
        <w:t>Your main contact would be the Literature Administrator but you would also be liaising with the NSB Literature Liaison Officer, Publications Department of the World Service Office, Graphic Designer and printing company.</w:t>
      </w:r>
    </w:p>
    <w:p w14:paraId="72EA6533" w14:textId="2A908177" w:rsidR="00F70549" w:rsidRDefault="001E7804" w:rsidP="001E7804">
      <w:r>
        <w:t>Approximate time commitment:</w:t>
      </w:r>
    </w:p>
    <w:p w14:paraId="04C37166" w14:textId="54B49B1B" w:rsidR="007C46DC" w:rsidRDefault="007C46DC" w:rsidP="001E7804">
      <w:r>
        <w:lastRenderedPageBreak/>
        <w:t xml:space="preserve">The amount of time involved varies with each task and is not on a </w:t>
      </w:r>
      <w:r w:rsidR="00237EA7">
        <w:t>regular</w:t>
      </w:r>
      <w:r>
        <w:t xml:space="preserve"> basis.  A straight forward re-ordering of a piece of literature might take less than 30 mins.  The translation and printing of a new pamphlet takes approximately </w:t>
      </w:r>
      <w:r w:rsidR="0048247B">
        <w:t>2</w:t>
      </w:r>
      <w:r>
        <w:t xml:space="preserve"> to </w:t>
      </w:r>
      <w:r w:rsidR="0048247B">
        <w:t>3</w:t>
      </w:r>
      <w:r>
        <w:t xml:space="preserve"> </w:t>
      </w:r>
      <w:proofErr w:type="gramStart"/>
      <w:r>
        <w:t xml:space="preserve">hours </w:t>
      </w:r>
      <w:r w:rsidR="0048247B">
        <w:t>,</w:t>
      </w:r>
      <w:proofErr w:type="gramEnd"/>
      <w:r w:rsidR="0048247B">
        <w:t xml:space="preserve"> plus the</w:t>
      </w:r>
      <w:r w:rsidR="00237EA7">
        <w:t xml:space="preserve"> read</w:t>
      </w:r>
      <w:r w:rsidR="0048247B">
        <w:t>ing of</w:t>
      </w:r>
      <w:r w:rsidR="00237EA7">
        <w:t xml:space="preserve"> the final draft</w:t>
      </w:r>
      <w:r w:rsidR="0048247B">
        <w:t>s. The preparation time to print a new book would be approximately 3 hours plus proof reading. (We do not normally translate a full book).</w:t>
      </w:r>
    </w:p>
    <w:p w14:paraId="7FC51210" w14:textId="404FEB50" w:rsidR="00AC642C" w:rsidRDefault="00AC642C" w:rsidP="001E7804">
      <w:r>
        <w:t>Technical requirements:</w:t>
      </w:r>
    </w:p>
    <w:p w14:paraId="5BF07F36" w14:textId="3F1E44BD" w:rsidR="00C82B21" w:rsidRPr="001E7804" w:rsidRDefault="00C82B21" w:rsidP="00C82B21">
      <w:r>
        <w:t xml:space="preserve">This role requires Internet access, a word processor such as Microsoft Word or a free equivalent, and would be more easily done on a laptop/PC although it may be possible on a tablet. </w:t>
      </w:r>
    </w:p>
    <w:p w14:paraId="55032FC2" w14:textId="18A6258D" w:rsidR="00C82B21" w:rsidRDefault="00C82B21" w:rsidP="001E7804"/>
    <w:p w14:paraId="38FB3FA1" w14:textId="39BDC690" w:rsidR="00E31BBB" w:rsidRDefault="00E31BBB" w:rsidP="001E7804">
      <w:r>
        <w:t>Updated November 2018</w:t>
      </w:r>
      <w:bookmarkStart w:id="0" w:name="_GoBack"/>
      <w:bookmarkEnd w:id="0"/>
    </w:p>
    <w:sectPr w:rsidR="00E31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62C"/>
    <w:multiLevelType w:val="hybridMultilevel"/>
    <w:tmpl w:val="071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F3973"/>
    <w:multiLevelType w:val="hybridMultilevel"/>
    <w:tmpl w:val="F31AE460"/>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6779A"/>
    <w:multiLevelType w:val="hybridMultilevel"/>
    <w:tmpl w:val="4B5E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83CFC"/>
    <w:multiLevelType w:val="hybridMultilevel"/>
    <w:tmpl w:val="971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A0C2D"/>
    <w:multiLevelType w:val="hybridMultilevel"/>
    <w:tmpl w:val="AC32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2E"/>
    <w:rsid w:val="001E7804"/>
    <w:rsid w:val="00237EA7"/>
    <w:rsid w:val="002F4202"/>
    <w:rsid w:val="003535CC"/>
    <w:rsid w:val="003D28C1"/>
    <w:rsid w:val="0048247B"/>
    <w:rsid w:val="005C0895"/>
    <w:rsid w:val="0068157E"/>
    <w:rsid w:val="006D5EC8"/>
    <w:rsid w:val="00767278"/>
    <w:rsid w:val="007C46DC"/>
    <w:rsid w:val="007F5DF0"/>
    <w:rsid w:val="00A775DA"/>
    <w:rsid w:val="00AC642C"/>
    <w:rsid w:val="00B0688D"/>
    <w:rsid w:val="00C82B21"/>
    <w:rsid w:val="00CC501C"/>
    <w:rsid w:val="00DA112E"/>
    <w:rsid w:val="00E31BBB"/>
    <w:rsid w:val="00F7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0019"/>
  <w15:chartTrackingRefBased/>
  <w15:docId w15:val="{C5AFE53C-D52E-4355-9D93-E1DE9917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2E"/>
    <w:pPr>
      <w:ind w:left="720"/>
      <w:contextualSpacing/>
    </w:pPr>
  </w:style>
  <w:style w:type="character" w:styleId="Hyperlink">
    <w:name w:val="Hyperlink"/>
    <w:basedOn w:val="DefaultParagraphFont"/>
    <w:uiPriority w:val="99"/>
    <w:unhideWhenUsed/>
    <w:rsid w:val="001E7804"/>
    <w:rPr>
      <w:color w:val="0563C1" w:themeColor="hyperlink"/>
      <w:u w:val="single"/>
    </w:rPr>
  </w:style>
  <w:style w:type="character" w:styleId="UnresolvedMention">
    <w:name w:val="Unresolved Mention"/>
    <w:basedOn w:val="DefaultParagraphFont"/>
    <w:uiPriority w:val="99"/>
    <w:semiHidden/>
    <w:unhideWhenUsed/>
    <w:rsid w:val="001E78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Rob</cp:lastModifiedBy>
  <cp:revision>3</cp:revision>
  <dcterms:created xsi:type="dcterms:W3CDTF">2018-04-07T07:20:00Z</dcterms:created>
  <dcterms:modified xsi:type="dcterms:W3CDTF">2018-11-16T12:13:00Z</dcterms:modified>
</cp:coreProperties>
</file>