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5EB" w:rsidRPr="003C2407" w:rsidRDefault="001575EB" w:rsidP="007C3128">
      <w:pPr>
        <w:pStyle w:val="Body"/>
        <w:jc w:val="both"/>
        <w:rPr>
          <w:rFonts w:ascii="Arial" w:hAnsi="Arial" w:cs="Arial"/>
          <w:b/>
        </w:rPr>
      </w:pPr>
      <w:r w:rsidRPr="003C2407">
        <w:rPr>
          <w:rFonts w:ascii="Arial" w:hAnsi="Arial" w:cs="Arial"/>
          <w:b/>
        </w:rPr>
        <w:t>In attendance: -</w:t>
      </w:r>
    </w:p>
    <w:p w:rsidR="00EB5759" w:rsidRPr="003C2407" w:rsidRDefault="00EB5759" w:rsidP="007C3128">
      <w:pPr>
        <w:pStyle w:val="Body"/>
        <w:jc w:val="both"/>
        <w:rPr>
          <w:rFonts w:ascii="Arial" w:hAnsi="Arial" w:cs="Arial"/>
          <w:b/>
        </w:rPr>
      </w:pPr>
    </w:p>
    <w:tbl>
      <w:tblPr>
        <w:tblStyle w:val="TableGrid"/>
        <w:tblW w:w="0" w:type="auto"/>
        <w:tblLook w:val="04A0" w:firstRow="1" w:lastRow="0" w:firstColumn="1" w:lastColumn="0" w:noHBand="0" w:noVBand="1"/>
      </w:tblPr>
      <w:tblGrid>
        <w:gridCol w:w="1696"/>
        <w:gridCol w:w="2694"/>
        <w:gridCol w:w="2126"/>
      </w:tblGrid>
      <w:tr w:rsidR="00EB5759" w:rsidRPr="003C2407" w:rsidTr="00CC6EFD">
        <w:tc>
          <w:tcPr>
            <w:tcW w:w="1696" w:type="dxa"/>
          </w:tcPr>
          <w:p w:rsidR="00EB5759" w:rsidRPr="003C2407" w:rsidRDefault="00EB5759" w:rsidP="007C3128">
            <w:pPr>
              <w:pStyle w:val="Body"/>
              <w:jc w:val="both"/>
              <w:rPr>
                <w:rFonts w:ascii="Arial" w:hAnsi="Arial" w:cs="Arial"/>
              </w:rPr>
            </w:pPr>
            <w:r w:rsidRPr="003C2407">
              <w:rPr>
                <w:rFonts w:ascii="Arial" w:hAnsi="Arial" w:cs="Arial"/>
              </w:rPr>
              <w:t>Sandra</w:t>
            </w:r>
          </w:p>
        </w:tc>
        <w:tc>
          <w:tcPr>
            <w:tcW w:w="2694" w:type="dxa"/>
          </w:tcPr>
          <w:p w:rsidR="00EB5759" w:rsidRPr="003C2407" w:rsidRDefault="00EB5759" w:rsidP="007C312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sidRPr="003C2407">
              <w:rPr>
                <w:rFonts w:ascii="Arial" w:hAnsi="Arial" w:cs="Arial"/>
              </w:rPr>
              <w:t>Chair</w:t>
            </w:r>
          </w:p>
        </w:tc>
        <w:tc>
          <w:tcPr>
            <w:tcW w:w="2126" w:type="dxa"/>
          </w:tcPr>
          <w:p w:rsidR="00EB5759" w:rsidRPr="003C2407" w:rsidRDefault="00EB5759" w:rsidP="007C312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sidRPr="003C2407">
              <w:rPr>
                <w:rFonts w:ascii="Arial" w:hAnsi="Arial" w:cs="Arial"/>
              </w:rPr>
              <w:t>NSB</w:t>
            </w:r>
          </w:p>
        </w:tc>
      </w:tr>
      <w:tr w:rsidR="00EB5759" w:rsidRPr="003C2407" w:rsidTr="00CC6EFD">
        <w:tc>
          <w:tcPr>
            <w:tcW w:w="1696" w:type="dxa"/>
          </w:tcPr>
          <w:p w:rsidR="00EB5759" w:rsidRPr="003C2407" w:rsidRDefault="00EB5759" w:rsidP="007C3128">
            <w:pPr>
              <w:pStyle w:val="Body"/>
              <w:jc w:val="both"/>
              <w:rPr>
                <w:rFonts w:ascii="Arial" w:hAnsi="Arial" w:cs="Arial"/>
              </w:rPr>
            </w:pPr>
            <w:r w:rsidRPr="003C2407">
              <w:rPr>
                <w:rFonts w:ascii="Arial" w:hAnsi="Arial" w:cs="Arial"/>
              </w:rPr>
              <w:t>Lisa</w:t>
            </w:r>
          </w:p>
        </w:tc>
        <w:tc>
          <w:tcPr>
            <w:tcW w:w="2694" w:type="dxa"/>
          </w:tcPr>
          <w:p w:rsidR="00EB5759" w:rsidRPr="003C2407" w:rsidRDefault="00EB5759" w:rsidP="007C312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rPr>
              <w:t>Treasurer</w:t>
            </w:r>
          </w:p>
        </w:tc>
        <w:tc>
          <w:tcPr>
            <w:tcW w:w="2126" w:type="dxa"/>
          </w:tcPr>
          <w:p w:rsidR="00EB5759" w:rsidRPr="003C2407" w:rsidRDefault="00EB5759" w:rsidP="007C3128">
            <w:pPr>
              <w:jc w:val="both"/>
              <w:rPr>
                <w:rFonts w:ascii="Arial" w:hAnsi="Arial" w:cs="Arial"/>
                <w:sz w:val="22"/>
                <w:szCs w:val="22"/>
              </w:rPr>
            </w:pPr>
            <w:r w:rsidRPr="003C2407">
              <w:rPr>
                <w:rFonts w:ascii="Arial" w:hAnsi="Arial" w:cs="Arial"/>
                <w:sz w:val="22"/>
                <w:szCs w:val="22"/>
              </w:rPr>
              <w:t>NSB</w:t>
            </w:r>
          </w:p>
        </w:tc>
      </w:tr>
      <w:tr w:rsidR="00EB5759" w:rsidRPr="003C2407" w:rsidTr="00CC6EFD">
        <w:tc>
          <w:tcPr>
            <w:tcW w:w="1696" w:type="dxa"/>
          </w:tcPr>
          <w:p w:rsidR="00EB5759" w:rsidRPr="003C2407" w:rsidRDefault="00EB5759" w:rsidP="007C3128">
            <w:pPr>
              <w:pStyle w:val="Body"/>
              <w:jc w:val="both"/>
              <w:rPr>
                <w:rFonts w:ascii="Arial" w:hAnsi="Arial" w:cs="Arial"/>
              </w:rPr>
            </w:pPr>
            <w:r w:rsidRPr="003C2407">
              <w:rPr>
                <w:rFonts w:ascii="Arial" w:hAnsi="Arial" w:cs="Arial"/>
              </w:rPr>
              <w:t>Caroline M</w:t>
            </w:r>
          </w:p>
        </w:tc>
        <w:tc>
          <w:tcPr>
            <w:tcW w:w="2694" w:type="dxa"/>
          </w:tcPr>
          <w:p w:rsidR="00EB5759" w:rsidRPr="003C2407" w:rsidRDefault="00EB5759" w:rsidP="007C312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rPr>
              <w:t>Communications Officer</w:t>
            </w:r>
          </w:p>
        </w:tc>
        <w:tc>
          <w:tcPr>
            <w:tcW w:w="2126" w:type="dxa"/>
          </w:tcPr>
          <w:p w:rsidR="00EB5759" w:rsidRPr="003C2407" w:rsidRDefault="00EB5759" w:rsidP="007C3128">
            <w:pPr>
              <w:jc w:val="both"/>
              <w:rPr>
                <w:rFonts w:ascii="Arial" w:hAnsi="Arial" w:cs="Arial"/>
                <w:sz w:val="22"/>
                <w:szCs w:val="22"/>
              </w:rPr>
            </w:pPr>
            <w:r w:rsidRPr="003C2407">
              <w:rPr>
                <w:rFonts w:ascii="Arial" w:hAnsi="Arial" w:cs="Arial"/>
                <w:sz w:val="22"/>
                <w:szCs w:val="22"/>
              </w:rPr>
              <w:t>NSB</w:t>
            </w:r>
          </w:p>
        </w:tc>
      </w:tr>
      <w:tr w:rsidR="00EB5759" w:rsidRPr="003C2407" w:rsidTr="00CC6EFD">
        <w:tc>
          <w:tcPr>
            <w:tcW w:w="1696" w:type="dxa"/>
          </w:tcPr>
          <w:p w:rsidR="00EB5759" w:rsidRPr="003C2407" w:rsidRDefault="00EB5759" w:rsidP="007C3128">
            <w:pPr>
              <w:pStyle w:val="Body"/>
              <w:jc w:val="both"/>
              <w:rPr>
                <w:rFonts w:ascii="Arial" w:hAnsi="Arial" w:cs="Arial"/>
              </w:rPr>
            </w:pPr>
            <w:r w:rsidRPr="003C2407">
              <w:rPr>
                <w:rFonts w:ascii="Arial" w:hAnsi="Arial" w:cs="Arial"/>
              </w:rPr>
              <w:t>Alan</w:t>
            </w:r>
          </w:p>
        </w:tc>
        <w:tc>
          <w:tcPr>
            <w:tcW w:w="2694" w:type="dxa"/>
          </w:tcPr>
          <w:p w:rsidR="00EB5759" w:rsidRPr="003C2407" w:rsidRDefault="00EB5759" w:rsidP="007C312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rPr>
              <w:t>Literature</w:t>
            </w:r>
          </w:p>
        </w:tc>
        <w:tc>
          <w:tcPr>
            <w:tcW w:w="2126" w:type="dxa"/>
          </w:tcPr>
          <w:p w:rsidR="00EB5759" w:rsidRPr="003C2407" w:rsidRDefault="00EB5759" w:rsidP="007C3128">
            <w:pPr>
              <w:jc w:val="both"/>
              <w:rPr>
                <w:rFonts w:ascii="Arial" w:hAnsi="Arial" w:cs="Arial"/>
                <w:sz w:val="22"/>
                <w:szCs w:val="22"/>
              </w:rPr>
            </w:pPr>
            <w:r w:rsidRPr="003C2407">
              <w:rPr>
                <w:rFonts w:ascii="Arial" w:hAnsi="Arial" w:cs="Arial"/>
                <w:sz w:val="22"/>
                <w:szCs w:val="22"/>
              </w:rPr>
              <w:t>NSB</w:t>
            </w:r>
          </w:p>
        </w:tc>
      </w:tr>
      <w:tr w:rsidR="00CC6EFD" w:rsidRPr="003C2407" w:rsidTr="00CC6EFD">
        <w:tc>
          <w:tcPr>
            <w:tcW w:w="1696" w:type="dxa"/>
          </w:tcPr>
          <w:p w:rsidR="00CC6EFD" w:rsidRPr="003C2407" w:rsidRDefault="00CC6EFD" w:rsidP="00210727">
            <w:pPr>
              <w:pStyle w:val="Body"/>
              <w:jc w:val="both"/>
              <w:rPr>
                <w:rFonts w:ascii="Arial" w:hAnsi="Arial" w:cs="Arial"/>
              </w:rPr>
            </w:pPr>
            <w:r w:rsidRPr="003C2407">
              <w:rPr>
                <w:rFonts w:ascii="Arial" w:hAnsi="Arial" w:cs="Arial"/>
              </w:rPr>
              <w:t>Catherine</w:t>
            </w:r>
          </w:p>
        </w:tc>
        <w:tc>
          <w:tcPr>
            <w:tcW w:w="2694" w:type="dxa"/>
          </w:tcPr>
          <w:p w:rsidR="00CC6EFD" w:rsidRPr="003C2407" w:rsidRDefault="00CC6EFD" w:rsidP="0021072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rPr>
              <w:t>PI Officer</w:t>
            </w:r>
          </w:p>
        </w:tc>
        <w:tc>
          <w:tcPr>
            <w:tcW w:w="2126" w:type="dxa"/>
          </w:tcPr>
          <w:p w:rsidR="00CC6EFD" w:rsidRPr="003C2407" w:rsidRDefault="00CC6EFD" w:rsidP="00210727">
            <w:pPr>
              <w:jc w:val="both"/>
              <w:rPr>
                <w:rFonts w:ascii="Arial" w:hAnsi="Arial" w:cs="Arial"/>
                <w:sz w:val="22"/>
                <w:szCs w:val="22"/>
              </w:rPr>
            </w:pPr>
            <w:r w:rsidRPr="003C2407">
              <w:rPr>
                <w:rFonts w:ascii="Arial" w:hAnsi="Arial" w:cs="Arial"/>
                <w:sz w:val="22"/>
                <w:szCs w:val="22"/>
              </w:rPr>
              <w:t>NSB</w:t>
            </w:r>
          </w:p>
        </w:tc>
      </w:tr>
      <w:tr w:rsidR="00EB5759" w:rsidRPr="003C2407" w:rsidTr="00CC6EFD">
        <w:tc>
          <w:tcPr>
            <w:tcW w:w="1696" w:type="dxa"/>
          </w:tcPr>
          <w:p w:rsidR="00EB5759" w:rsidRPr="003C2407" w:rsidRDefault="00EB5759" w:rsidP="007C3128">
            <w:pPr>
              <w:pStyle w:val="Body"/>
              <w:jc w:val="both"/>
              <w:rPr>
                <w:rFonts w:ascii="Arial" w:hAnsi="Arial" w:cs="Arial"/>
              </w:rPr>
            </w:pPr>
            <w:r w:rsidRPr="003C2407">
              <w:rPr>
                <w:rFonts w:ascii="Arial" w:hAnsi="Arial" w:cs="Arial"/>
              </w:rPr>
              <w:t>Hilary</w:t>
            </w:r>
          </w:p>
        </w:tc>
        <w:tc>
          <w:tcPr>
            <w:tcW w:w="2694" w:type="dxa"/>
          </w:tcPr>
          <w:p w:rsidR="00EB5759" w:rsidRPr="003C2407" w:rsidRDefault="00EB5759" w:rsidP="007C312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rPr>
              <w:t>Secretary</w:t>
            </w:r>
          </w:p>
        </w:tc>
        <w:tc>
          <w:tcPr>
            <w:tcW w:w="2126" w:type="dxa"/>
          </w:tcPr>
          <w:p w:rsidR="00EB5759" w:rsidRPr="003C2407" w:rsidRDefault="00EB5759" w:rsidP="007C3128">
            <w:pPr>
              <w:jc w:val="both"/>
              <w:rPr>
                <w:rFonts w:ascii="Arial" w:hAnsi="Arial" w:cs="Arial"/>
                <w:sz w:val="22"/>
                <w:szCs w:val="22"/>
              </w:rPr>
            </w:pPr>
            <w:r w:rsidRPr="003C2407">
              <w:rPr>
                <w:rFonts w:ascii="Arial" w:hAnsi="Arial" w:cs="Arial"/>
                <w:sz w:val="22"/>
                <w:szCs w:val="22"/>
              </w:rPr>
              <w:t>NSB</w:t>
            </w:r>
          </w:p>
        </w:tc>
      </w:tr>
      <w:tr w:rsidR="00EB5759" w:rsidRPr="003C2407" w:rsidTr="00CC6EFD">
        <w:tc>
          <w:tcPr>
            <w:tcW w:w="1696" w:type="dxa"/>
          </w:tcPr>
          <w:p w:rsidR="00EB5759" w:rsidRPr="003C2407" w:rsidRDefault="00EB5759" w:rsidP="007C3128">
            <w:pPr>
              <w:pStyle w:val="Body"/>
              <w:jc w:val="both"/>
              <w:rPr>
                <w:rFonts w:ascii="Arial" w:hAnsi="Arial" w:cs="Arial"/>
              </w:rPr>
            </w:pPr>
            <w:r w:rsidRPr="003C2407">
              <w:rPr>
                <w:rFonts w:ascii="Arial" w:hAnsi="Arial" w:cs="Arial"/>
              </w:rPr>
              <w:t>Laura</w:t>
            </w:r>
          </w:p>
        </w:tc>
        <w:tc>
          <w:tcPr>
            <w:tcW w:w="2694" w:type="dxa"/>
          </w:tcPr>
          <w:p w:rsidR="00EB5759" w:rsidRPr="003C2407" w:rsidRDefault="00EB5759" w:rsidP="007C3128">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rPr>
              <w:t>Board Administrator</w:t>
            </w:r>
          </w:p>
        </w:tc>
        <w:tc>
          <w:tcPr>
            <w:tcW w:w="2126" w:type="dxa"/>
          </w:tcPr>
          <w:p w:rsidR="00EB5759" w:rsidRPr="003C2407" w:rsidRDefault="00EB5759" w:rsidP="007C3128">
            <w:pPr>
              <w:jc w:val="both"/>
              <w:rPr>
                <w:rFonts w:ascii="Arial" w:hAnsi="Arial" w:cs="Arial"/>
                <w:sz w:val="22"/>
                <w:szCs w:val="22"/>
              </w:rPr>
            </w:pPr>
            <w:r w:rsidRPr="003C2407">
              <w:rPr>
                <w:rFonts w:ascii="Arial" w:hAnsi="Arial" w:cs="Arial"/>
                <w:sz w:val="22"/>
                <w:szCs w:val="22"/>
              </w:rPr>
              <w:t>NSB</w:t>
            </w:r>
          </w:p>
        </w:tc>
      </w:tr>
    </w:tbl>
    <w:p w:rsidR="00EB5759" w:rsidRPr="003C2407" w:rsidRDefault="00EB5759" w:rsidP="007C3128">
      <w:pPr>
        <w:pStyle w:val="Body"/>
        <w:jc w:val="both"/>
        <w:rPr>
          <w:rFonts w:ascii="Arial" w:hAnsi="Arial" w:cs="Arial"/>
          <w:b/>
        </w:rPr>
      </w:pPr>
    </w:p>
    <w:tbl>
      <w:tblPr>
        <w:tblpPr w:leftFromText="180" w:rightFromText="180" w:vertAnchor="text" w:tblpX="1" w:tblpY="12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3118"/>
      </w:tblGrid>
      <w:tr w:rsidR="000035F4" w:rsidRPr="003C2407" w:rsidTr="008F72A6">
        <w:trPr>
          <w:trHeight w:val="300"/>
        </w:trPr>
        <w:tc>
          <w:tcPr>
            <w:tcW w:w="6516" w:type="dxa"/>
          </w:tcPr>
          <w:p w:rsidR="000035F4" w:rsidRPr="003C2407" w:rsidRDefault="000035F4" w:rsidP="008F72A6">
            <w:pPr>
              <w:pStyle w:val="Body"/>
              <w:ind w:left="426"/>
              <w:jc w:val="both"/>
              <w:rPr>
                <w:rFonts w:ascii="Arial" w:hAnsi="Arial" w:cs="Arial"/>
                <w:b/>
              </w:rPr>
            </w:pPr>
            <w:r w:rsidRPr="003C2407">
              <w:rPr>
                <w:rFonts w:ascii="Arial" w:hAnsi="Arial" w:cs="Arial"/>
                <w:b/>
              </w:rPr>
              <w:t>Item</w:t>
            </w:r>
          </w:p>
        </w:tc>
        <w:tc>
          <w:tcPr>
            <w:tcW w:w="3118" w:type="dxa"/>
          </w:tcPr>
          <w:p w:rsidR="000035F4" w:rsidRPr="003C2407" w:rsidRDefault="000035F4"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sidRPr="003C2407">
              <w:rPr>
                <w:rFonts w:ascii="Arial" w:hAnsi="Arial" w:cs="Arial"/>
                <w:b/>
              </w:rPr>
              <w:t>Action</w:t>
            </w:r>
          </w:p>
        </w:tc>
      </w:tr>
      <w:tr w:rsidR="000035F4" w:rsidRPr="003C2407" w:rsidTr="008F72A6">
        <w:trPr>
          <w:trHeight w:val="300"/>
        </w:trPr>
        <w:tc>
          <w:tcPr>
            <w:tcW w:w="6516" w:type="dxa"/>
          </w:tcPr>
          <w:p w:rsidR="000035F4" w:rsidRPr="003C2407" w:rsidRDefault="000035F4" w:rsidP="008F72A6">
            <w:pPr>
              <w:pStyle w:val="Body"/>
              <w:numPr>
                <w:ilvl w:val="0"/>
                <w:numId w:val="1"/>
              </w:numPr>
              <w:ind w:left="426" w:hanging="425"/>
              <w:jc w:val="both"/>
              <w:rPr>
                <w:rFonts w:ascii="Arial" w:hAnsi="Arial" w:cs="Arial"/>
              </w:rPr>
            </w:pPr>
            <w:r w:rsidRPr="003C2407">
              <w:rPr>
                <w:rFonts w:ascii="Arial" w:hAnsi="Arial" w:cs="Arial"/>
              </w:rPr>
              <w:t>Sandra welcomed everyone.</w:t>
            </w:r>
          </w:p>
        </w:tc>
        <w:tc>
          <w:tcPr>
            <w:tcW w:w="3118" w:type="dxa"/>
          </w:tcPr>
          <w:p w:rsidR="000035F4" w:rsidRPr="003C2407" w:rsidRDefault="000035F4"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0035F4" w:rsidRPr="003C2407" w:rsidTr="008F72A6">
        <w:trPr>
          <w:trHeight w:val="230"/>
        </w:trPr>
        <w:tc>
          <w:tcPr>
            <w:tcW w:w="6516" w:type="dxa"/>
          </w:tcPr>
          <w:p w:rsidR="000035F4" w:rsidRPr="003C2407" w:rsidRDefault="000035F4" w:rsidP="008F72A6">
            <w:pPr>
              <w:pStyle w:val="Body"/>
              <w:numPr>
                <w:ilvl w:val="0"/>
                <w:numId w:val="1"/>
              </w:numPr>
              <w:ind w:left="426" w:hanging="425"/>
              <w:jc w:val="both"/>
              <w:rPr>
                <w:rFonts w:ascii="Arial" w:hAnsi="Arial" w:cs="Arial"/>
              </w:rPr>
            </w:pPr>
            <w:r w:rsidRPr="003C2407">
              <w:rPr>
                <w:rFonts w:ascii="Arial" w:hAnsi="Arial" w:cs="Arial"/>
              </w:rPr>
              <w:t>Preamble, Traditions and Concepts were read.</w:t>
            </w:r>
          </w:p>
        </w:tc>
        <w:tc>
          <w:tcPr>
            <w:tcW w:w="3118" w:type="dxa"/>
          </w:tcPr>
          <w:p w:rsidR="000035F4" w:rsidRPr="003C2407" w:rsidRDefault="000035F4"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0035F4" w:rsidRPr="003C2407" w:rsidTr="008F72A6">
        <w:trPr>
          <w:trHeight w:val="500"/>
        </w:trPr>
        <w:tc>
          <w:tcPr>
            <w:tcW w:w="6516" w:type="dxa"/>
          </w:tcPr>
          <w:p w:rsidR="000035F4" w:rsidRPr="003C2407" w:rsidRDefault="000035F4" w:rsidP="008F72A6">
            <w:pPr>
              <w:pStyle w:val="Body"/>
              <w:numPr>
                <w:ilvl w:val="0"/>
                <w:numId w:val="1"/>
              </w:numPr>
              <w:ind w:left="426" w:hanging="425"/>
              <w:jc w:val="both"/>
              <w:rPr>
                <w:rFonts w:ascii="Arial" w:hAnsi="Arial" w:cs="Arial"/>
              </w:rPr>
            </w:pPr>
            <w:r w:rsidRPr="003C2407">
              <w:rPr>
                <w:rFonts w:ascii="Arial" w:hAnsi="Arial" w:cs="Arial"/>
              </w:rPr>
              <w:t xml:space="preserve">All attendees gave brief personal shares to </w:t>
            </w:r>
            <w:r w:rsidR="00CC6EFD" w:rsidRPr="003C2407">
              <w:rPr>
                <w:rFonts w:ascii="Arial" w:hAnsi="Arial" w:cs="Arial"/>
              </w:rPr>
              <w:t>connect with the group where they were at today.</w:t>
            </w:r>
          </w:p>
        </w:tc>
        <w:tc>
          <w:tcPr>
            <w:tcW w:w="3118" w:type="dxa"/>
          </w:tcPr>
          <w:p w:rsidR="000035F4" w:rsidRPr="003C2407" w:rsidRDefault="000035F4"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0035F4" w:rsidRPr="003C2407" w:rsidTr="008F72A6">
        <w:trPr>
          <w:trHeight w:val="389"/>
        </w:trPr>
        <w:tc>
          <w:tcPr>
            <w:tcW w:w="6516" w:type="dxa"/>
          </w:tcPr>
          <w:p w:rsidR="000035F4" w:rsidRPr="003C2407" w:rsidRDefault="00CC6EFD" w:rsidP="008F72A6">
            <w:pPr>
              <w:pStyle w:val="Body"/>
              <w:numPr>
                <w:ilvl w:val="0"/>
                <w:numId w:val="1"/>
              </w:numPr>
              <w:ind w:left="426" w:hanging="425"/>
              <w:jc w:val="both"/>
              <w:rPr>
                <w:rFonts w:ascii="Arial" w:hAnsi="Arial" w:cs="Arial"/>
              </w:rPr>
            </w:pPr>
            <w:r w:rsidRPr="003C2407">
              <w:rPr>
                <w:rFonts w:ascii="Arial" w:hAnsi="Arial" w:cs="Arial"/>
              </w:rPr>
              <w:t>No apologies were received.</w:t>
            </w:r>
          </w:p>
        </w:tc>
        <w:tc>
          <w:tcPr>
            <w:tcW w:w="3118" w:type="dxa"/>
          </w:tcPr>
          <w:p w:rsidR="000035F4" w:rsidRPr="003C2407" w:rsidRDefault="000035F4"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0035F4" w:rsidRPr="003C2407" w:rsidTr="008F72A6">
        <w:trPr>
          <w:trHeight w:val="586"/>
        </w:trPr>
        <w:tc>
          <w:tcPr>
            <w:tcW w:w="6516" w:type="dxa"/>
          </w:tcPr>
          <w:p w:rsidR="00CC6EFD" w:rsidRPr="003C2407" w:rsidRDefault="00CC6EFD" w:rsidP="008F72A6">
            <w:pPr>
              <w:pStyle w:val="Body"/>
              <w:numPr>
                <w:ilvl w:val="0"/>
                <w:numId w:val="1"/>
              </w:numPr>
              <w:ind w:left="458" w:hanging="458"/>
              <w:jc w:val="both"/>
              <w:rPr>
                <w:rFonts w:ascii="Arial" w:hAnsi="Arial" w:cs="Arial"/>
              </w:rPr>
            </w:pPr>
            <w:r w:rsidRPr="003C2407">
              <w:rPr>
                <w:rFonts w:ascii="Arial" w:hAnsi="Arial" w:cs="Arial"/>
              </w:rPr>
              <w:t>Laura started a car park to capture any AOB items to be discussed at agenda point 26, items collate over the meeting were –</w:t>
            </w:r>
          </w:p>
          <w:p w:rsidR="00CC6EFD" w:rsidRPr="003C2407" w:rsidRDefault="00CC6EFD" w:rsidP="008F72A6">
            <w:pPr>
              <w:pStyle w:val="Body"/>
              <w:numPr>
                <w:ilvl w:val="1"/>
                <w:numId w:val="1"/>
              </w:numPr>
              <w:ind w:left="458" w:hanging="283"/>
              <w:jc w:val="both"/>
              <w:rPr>
                <w:rFonts w:ascii="Arial" w:hAnsi="Arial" w:cs="Arial"/>
              </w:rPr>
            </w:pPr>
            <w:r w:rsidRPr="003C2407">
              <w:rPr>
                <w:rFonts w:ascii="Arial" w:hAnsi="Arial" w:cs="Arial"/>
              </w:rPr>
              <w:t>OA Insurance issue raised by OA member Trevor – All</w:t>
            </w:r>
          </w:p>
          <w:p w:rsidR="00CC6EFD" w:rsidRPr="003C2407" w:rsidRDefault="00CC6EFD" w:rsidP="008F72A6">
            <w:pPr>
              <w:pStyle w:val="Body"/>
              <w:numPr>
                <w:ilvl w:val="1"/>
                <w:numId w:val="1"/>
              </w:numPr>
              <w:ind w:left="458" w:hanging="283"/>
              <w:jc w:val="both"/>
              <w:rPr>
                <w:rFonts w:ascii="Arial" w:hAnsi="Arial" w:cs="Arial"/>
              </w:rPr>
            </w:pPr>
            <w:r w:rsidRPr="003C2407">
              <w:rPr>
                <w:rFonts w:ascii="Arial" w:hAnsi="Arial" w:cs="Arial"/>
              </w:rPr>
              <w:t>Expenses for Bob the NA Parliamentarian – Hilary</w:t>
            </w:r>
          </w:p>
          <w:p w:rsidR="00CC6EFD" w:rsidRPr="003C2407" w:rsidRDefault="00CC6EFD" w:rsidP="008F72A6">
            <w:pPr>
              <w:pStyle w:val="Body"/>
              <w:numPr>
                <w:ilvl w:val="1"/>
                <w:numId w:val="1"/>
              </w:numPr>
              <w:ind w:left="458" w:hanging="283"/>
              <w:jc w:val="both"/>
              <w:rPr>
                <w:rFonts w:ascii="Arial" w:hAnsi="Arial" w:cs="Arial"/>
              </w:rPr>
            </w:pPr>
            <w:r w:rsidRPr="003C2407">
              <w:rPr>
                <w:rFonts w:ascii="Arial" w:hAnsi="Arial" w:cs="Arial"/>
              </w:rPr>
              <w:t>Stella attending NA as Centre Mic – Sandra</w:t>
            </w:r>
          </w:p>
          <w:p w:rsidR="00CC6EFD" w:rsidRPr="003C2407" w:rsidRDefault="00CC6EFD" w:rsidP="008F72A6">
            <w:pPr>
              <w:pStyle w:val="Body"/>
              <w:numPr>
                <w:ilvl w:val="1"/>
                <w:numId w:val="1"/>
              </w:numPr>
              <w:ind w:left="458" w:hanging="283"/>
              <w:jc w:val="both"/>
              <w:rPr>
                <w:rFonts w:ascii="Arial" w:hAnsi="Arial" w:cs="Arial"/>
              </w:rPr>
            </w:pPr>
            <w:r w:rsidRPr="003C2407">
              <w:rPr>
                <w:rFonts w:ascii="Arial" w:hAnsi="Arial" w:cs="Arial"/>
              </w:rPr>
              <w:t>Induction for new Board members – Hilary</w:t>
            </w:r>
          </w:p>
          <w:p w:rsidR="00CC6EFD" w:rsidRPr="003C2407" w:rsidRDefault="00CC6EFD" w:rsidP="008F72A6">
            <w:pPr>
              <w:pStyle w:val="Body"/>
              <w:numPr>
                <w:ilvl w:val="1"/>
                <w:numId w:val="1"/>
              </w:numPr>
              <w:ind w:left="458" w:hanging="283"/>
              <w:jc w:val="both"/>
              <w:rPr>
                <w:rFonts w:ascii="Arial" w:hAnsi="Arial" w:cs="Arial"/>
              </w:rPr>
            </w:pPr>
            <w:r w:rsidRPr="003C2407">
              <w:rPr>
                <w:rFonts w:ascii="Arial" w:hAnsi="Arial" w:cs="Arial"/>
              </w:rPr>
              <w:t xml:space="preserve">Recovery Community - Catherine </w:t>
            </w:r>
          </w:p>
          <w:p w:rsidR="00CC6EFD" w:rsidRPr="003C2407" w:rsidRDefault="00CC6EFD" w:rsidP="008F72A6">
            <w:pPr>
              <w:pStyle w:val="Body"/>
              <w:numPr>
                <w:ilvl w:val="1"/>
                <w:numId w:val="1"/>
              </w:numPr>
              <w:ind w:left="458" w:hanging="283"/>
              <w:jc w:val="both"/>
              <w:rPr>
                <w:rFonts w:ascii="Arial" w:hAnsi="Arial" w:cs="Arial"/>
              </w:rPr>
            </w:pPr>
            <w:r w:rsidRPr="003C2407">
              <w:rPr>
                <w:rFonts w:ascii="Arial" w:hAnsi="Arial" w:cs="Arial"/>
              </w:rPr>
              <w:t>Tea and coffee money from June meeting - Lisa</w:t>
            </w:r>
          </w:p>
          <w:p w:rsidR="00CC6EFD" w:rsidRPr="003C2407" w:rsidRDefault="00CC6EFD" w:rsidP="008F72A6">
            <w:pPr>
              <w:pStyle w:val="Body"/>
              <w:ind w:left="458" w:hanging="283"/>
              <w:jc w:val="both"/>
              <w:rPr>
                <w:rFonts w:ascii="Arial" w:hAnsi="Arial" w:cs="Arial"/>
              </w:rPr>
            </w:pPr>
          </w:p>
        </w:tc>
        <w:tc>
          <w:tcPr>
            <w:tcW w:w="3118" w:type="dxa"/>
          </w:tcPr>
          <w:p w:rsidR="000035F4" w:rsidRPr="003C2407" w:rsidRDefault="000035F4"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0035F4" w:rsidRPr="003C2407" w:rsidTr="008F72A6">
        <w:trPr>
          <w:trHeight w:val="954"/>
        </w:trPr>
        <w:tc>
          <w:tcPr>
            <w:tcW w:w="6516" w:type="dxa"/>
          </w:tcPr>
          <w:p w:rsidR="000035F4" w:rsidRPr="003C2407" w:rsidRDefault="00CC6EFD" w:rsidP="008F72A6">
            <w:pPr>
              <w:pStyle w:val="Body"/>
              <w:numPr>
                <w:ilvl w:val="0"/>
                <w:numId w:val="1"/>
              </w:numPr>
              <w:ind w:left="458" w:hanging="458"/>
              <w:jc w:val="both"/>
              <w:rPr>
                <w:rFonts w:ascii="Arial" w:hAnsi="Arial" w:cs="Arial"/>
              </w:rPr>
            </w:pPr>
            <w:r w:rsidRPr="003C2407">
              <w:rPr>
                <w:rFonts w:ascii="Arial" w:hAnsi="Arial" w:cs="Arial"/>
              </w:rPr>
              <w:t>The group adopted the agenda and agreed to the suggested ground rules of raising hands to ask questions via Sandra as the chair.</w:t>
            </w:r>
          </w:p>
        </w:tc>
        <w:tc>
          <w:tcPr>
            <w:tcW w:w="3118" w:type="dxa"/>
          </w:tcPr>
          <w:p w:rsidR="000035F4" w:rsidRPr="003C2407" w:rsidRDefault="000035F4"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0035F4" w:rsidRPr="003C2407" w:rsidTr="008F72A6">
        <w:trPr>
          <w:trHeight w:val="1250"/>
        </w:trPr>
        <w:tc>
          <w:tcPr>
            <w:tcW w:w="6516" w:type="dxa"/>
          </w:tcPr>
          <w:p w:rsidR="000035F4" w:rsidRPr="003C2407" w:rsidRDefault="000035F4" w:rsidP="008F72A6">
            <w:pPr>
              <w:pStyle w:val="Body"/>
              <w:numPr>
                <w:ilvl w:val="0"/>
                <w:numId w:val="1"/>
              </w:numPr>
              <w:ind w:left="458" w:hanging="425"/>
              <w:jc w:val="both"/>
              <w:rPr>
                <w:rFonts w:ascii="Arial" w:hAnsi="Arial" w:cs="Arial"/>
                <w:b/>
              </w:rPr>
            </w:pPr>
            <w:r w:rsidRPr="003C2407">
              <w:rPr>
                <w:rFonts w:ascii="Arial" w:hAnsi="Arial" w:cs="Arial"/>
                <w:b/>
              </w:rPr>
              <w:t>Review last meeting’s minutes</w:t>
            </w:r>
          </w:p>
          <w:p w:rsidR="00CC6EFD" w:rsidRPr="003C2407" w:rsidRDefault="00CC6EFD" w:rsidP="008F72A6">
            <w:pPr>
              <w:pStyle w:val="Default"/>
              <w:numPr>
                <w:ilvl w:val="1"/>
                <w:numId w:val="1"/>
              </w:numPr>
              <w:ind w:left="458" w:hanging="283"/>
              <w:jc w:val="both"/>
              <w:rPr>
                <w:rFonts w:ascii="Arial" w:hAnsi="Arial" w:cs="Arial"/>
              </w:rPr>
            </w:pPr>
            <w:r w:rsidRPr="003C2407">
              <w:rPr>
                <w:rFonts w:ascii="Arial" w:hAnsi="Arial" w:cs="Arial"/>
                <w:lang w:val="en-US"/>
              </w:rPr>
              <w:t>Laura confirmed she had missed apologies for the June Chairs meeting from Avery in South Wales.  Group agreed to note this and Laura’s apology to Avery in these minutes rather than reissue June minutes.</w:t>
            </w:r>
            <w:r w:rsidRPr="003C2407">
              <w:rPr>
                <w:rFonts w:ascii="Arial" w:hAnsi="Arial" w:cs="Arial"/>
              </w:rPr>
              <w:t xml:space="preserve"> </w:t>
            </w:r>
          </w:p>
          <w:p w:rsidR="00210727" w:rsidRPr="003C2407" w:rsidRDefault="00210727" w:rsidP="008F72A6">
            <w:pPr>
              <w:pStyle w:val="Default"/>
              <w:numPr>
                <w:ilvl w:val="1"/>
                <w:numId w:val="1"/>
              </w:numPr>
              <w:ind w:left="458" w:hanging="283"/>
              <w:jc w:val="both"/>
              <w:rPr>
                <w:rFonts w:ascii="Arial" w:hAnsi="Arial" w:cs="Arial"/>
              </w:rPr>
            </w:pPr>
            <w:r w:rsidRPr="003C2407">
              <w:rPr>
                <w:rFonts w:ascii="Arial" w:hAnsi="Arial" w:cs="Arial"/>
              </w:rPr>
              <w:t>The rest of the minutes were agreed as accurate.</w:t>
            </w:r>
          </w:p>
        </w:tc>
        <w:tc>
          <w:tcPr>
            <w:tcW w:w="3118" w:type="dxa"/>
          </w:tcPr>
          <w:p w:rsidR="000035F4" w:rsidRPr="003C2407" w:rsidRDefault="000035F4"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0035F4" w:rsidRPr="003C2407" w:rsidTr="008F72A6">
        <w:trPr>
          <w:trHeight w:val="590"/>
        </w:trPr>
        <w:tc>
          <w:tcPr>
            <w:tcW w:w="6516" w:type="dxa"/>
          </w:tcPr>
          <w:p w:rsidR="00210727" w:rsidRPr="003C2407" w:rsidRDefault="00210727" w:rsidP="008F72A6">
            <w:pPr>
              <w:pStyle w:val="Body"/>
              <w:numPr>
                <w:ilvl w:val="0"/>
                <w:numId w:val="1"/>
              </w:numPr>
              <w:ind w:left="426" w:hanging="426"/>
              <w:jc w:val="both"/>
              <w:rPr>
                <w:rFonts w:ascii="Arial" w:hAnsi="Arial" w:cs="Arial"/>
                <w:b/>
              </w:rPr>
            </w:pPr>
            <w:r w:rsidRPr="003C2407">
              <w:rPr>
                <w:rFonts w:ascii="Arial" w:hAnsi="Arial" w:cs="Arial"/>
                <w:b/>
              </w:rPr>
              <w:t>Matters arising</w:t>
            </w:r>
          </w:p>
          <w:p w:rsidR="000035F4" w:rsidRPr="003C2407" w:rsidRDefault="00210727" w:rsidP="008F72A6">
            <w:pPr>
              <w:pStyle w:val="Body"/>
              <w:numPr>
                <w:ilvl w:val="1"/>
                <w:numId w:val="1"/>
              </w:numPr>
              <w:ind w:left="458" w:hanging="283"/>
              <w:jc w:val="both"/>
              <w:rPr>
                <w:rFonts w:ascii="Arial" w:hAnsi="Arial" w:cs="Arial"/>
              </w:rPr>
            </w:pPr>
            <w:r w:rsidRPr="003C2407">
              <w:rPr>
                <w:rFonts w:ascii="Arial" w:hAnsi="Arial" w:cs="Arial"/>
              </w:rPr>
              <w:t>Point 7a - Sandra action to clarify email address used for Literature subcommittee.  After discussion, it was agreed no further action required.</w:t>
            </w:r>
          </w:p>
        </w:tc>
        <w:tc>
          <w:tcPr>
            <w:tcW w:w="3118" w:type="dxa"/>
          </w:tcPr>
          <w:p w:rsidR="000035F4" w:rsidRPr="003C2407" w:rsidRDefault="000035F4"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10727" w:rsidRPr="003C2407" w:rsidTr="008F72A6">
        <w:trPr>
          <w:trHeight w:val="1431"/>
        </w:trPr>
        <w:tc>
          <w:tcPr>
            <w:tcW w:w="6516" w:type="dxa"/>
          </w:tcPr>
          <w:p w:rsidR="00210727" w:rsidRPr="003C2407" w:rsidRDefault="00210727" w:rsidP="008F72A6">
            <w:pPr>
              <w:pStyle w:val="Body"/>
              <w:numPr>
                <w:ilvl w:val="1"/>
                <w:numId w:val="1"/>
              </w:numPr>
              <w:ind w:left="458" w:hanging="283"/>
              <w:jc w:val="both"/>
              <w:rPr>
                <w:rFonts w:ascii="Arial" w:hAnsi="Arial" w:cs="Arial"/>
              </w:rPr>
            </w:pPr>
            <w:r w:rsidRPr="003C2407">
              <w:rPr>
                <w:rFonts w:ascii="Arial" w:hAnsi="Arial" w:cs="Arial"/>
              </w:rPr>
              <w:t>Point 11d - Lisa action to update group with contributions trends.  Lisa highlighted some of this information was not easily available due to previous recording methods, and Sandra confirmed the essential work for year end and National Assembly should take priority at this time.  No further action required.</w:t>
            </w:r>
          </w:p>
        </w:tc>
        <w:tc>
          <w:tcPr>
            <w:tcW w:w="3118" w:type="dxa"/>
          </w:tcPr>
          <w:p w:rsidR="00210727" w:rsidRPr="003C2407" w:rsidRDefault="00210727"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10727" w:rsidRPr="003C2407" w:rsidTr="008F72A6">
        <w:trPr>
          <w:trHeight w:val="665"/>
        </w:trPr>
        <w:tc>
          <w:tcPr>
            <w:tcW w:w="6516" w:type="dxa"/>
          </w:tcPr>
          <w:p w:rsidR="00210727" w:rsidRPr="003C2407" w:rsidRDefault="00210727" w:rsidP="008F72A6">
            <w:pPr>
              <w:pStyle w:val="Body"/>
              <w:numPr>
                <w:ilvl w:val="1"/>
                <w:numId w:val="1"/>
              </w:numPr>
              <w:ind w:left="458" w:hanging="283"/>
              <w:jc w:val="both"/>
              <w:rPr>
                <w:rFonts w:ascii="Arial" w:hAnsi="Arial" w:cs="Arial"/>
              </w:rPr>
            </w:pPr>
            <w:r w:rsidRPr="003C2407">
              <w:rPr>
                <w:rFonts w:ascii="Arial" w:hAnsi="Arial" w:cs="Arial"/>
              </w:rPr>
              <w:t xml:space="preserve">Point 11d - Sandra to clarify suggestion made by WSO around how to split contributions.  Confirmed as 60% Intergroup/NSB, 30% WSO, 10% Region, this comes from WSO literature.  No further clarification </w:t>
            </w:r>
            <w:r w:rsidR="00AD44E4" w:rsidRPr="003C2407">
              <w:rPr>
                <w:rFonts w:ascii="Arial" w:hAnsi="Arial" w:cs="Arial"/>
              </w:rPr>
              <w:t xml:space="preserve">was given by WSO </w:t>
            </w:r>
            <w:r w:rsidRPr="003C2407">
              <w:rPr>
                <w:rFonts w:ascii="Arial" w:hAnsi="Arial" w:cs="Arial"/>
              </w:rPr>
              <w:t xml:space="preserve">on how to split when there is both an IG and NSB in place.  </w:t>
            </w:r>
          </w:p>
          <w:p w:rsidR="00210727" w:rsidRPr="003C2407" w:rsidRDefault="00210727" w:rsidP="008F72A6">
            <w:pPr>
              <w:pStyle w:val="Body"/>
              <w:numPr>
                <w:ilvl w:val="1"/>
                <w:numId w:val="1"/>
              </w:numPr>
              <w:ind w:left="458" w:hanging="283"/>
              <w:jc w:val="both"/>
              <w:rPr>
                <w:rFonts w:ascii="Arial" w:hAnsi="Arial" w:cs="Arial"/>
              </w:rPr>
            </w:pPr>
            <w:r w:rsidRPr="003C2407">
              <w:rPr>
                <w:rFonts w:ascii="Arial" w:hAnsi="Arial" w:cs="Arial"/>
              </w:rPr>
              <w:t>Point 16a - Security - all actions being covered later in the agenda at item 16.</w:t>
            </w:r>
          </w:p>
        </w:tc>
        <w:tc>
          <w:tcPr>
            <w:tcW w:w="3118" w:type="dxa"/>
          </w:tcPr>
          <w:p w:rsidR="00210727" w:rsidRPr="003C2407" w:rsidRDefault="00210727"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t>Sandra</w:t>
            </w:r>
            <w:r w:rsidRPr="003C2407">
              <w:rPr>
                <w:rFonts w:ascii="Arial" w:hAnsi="Arial" w:cs="Arial"/>
              </w:rPr>
              <w:t xml:space="preserve"> - to circulate official WSO guidance on above to NSB</w:t>
            </w:r>
          </w:p>
        </w:tc>
      </w:tr>
      <w:tr w:rsidR="00210727" w:rsidRPr="003C2407" w:rsidTr="008F72A6">
        <w:trPr>
          <w:trHeight w:val="1139"/>
        </w:trPr>
        <w:tc>
          <w:tcPr>
            <w:tcW w:w="6516" w:type="dxa"/>
          </w:tcPr>
          <w:p w:rsidR="00210727" w:rsidRPr="003C2407" w:rsidRDefault="00210727" w:rsidP="008F72A6">
            <w:pPr>
              <w:pStyle w:val="Body"/>
              <w:numPr>
                <w:ilvl w:val="1"/>
                <w:numId w:val="1"/>
              </w:numPr>
              <w:ind w:left="458" w:hanging="283"/>
              <w:jc w:val="both"/>
              <w:rPr>
                <w:rFonts w:ascii="Arial" w:hAnsi="Arial" w:cs="Arial"/>
              </w:rPr>
            </w:pPr>
            <w:r w:rsidRPr="003C2407">
              <w:rPr>
                <w:rFonts w:ascii="Arial" w:hAnsi="Arial" w:cs="Arial"/>
              </w:rPr>
              <w:lastRenderedPageBreak/>
              <w:t>Point 16b - Default service body WSO listing showing registered address online.  Caroline confirmed with WSO any group can email them to have this not shown on the website, she has emailed IG chairs to update.</w:t>
            </w:r>
          </w:p>
        </w:tc>
        <w:tc>
          <w:tcPr>
            <w:tcW w:w="3118" w:type="dxa"/>
          </w:tcPr>
          <w:p w:rsidR="00210727" w:rsidRPr="003C2407" w:rsidRDefault="00210727"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p>
        </w:tc>
      </w:tr>
      <w:tr w:rsidR="00210727" w:rsidRPr="003C2407" w:rsidTr="008F72A6">
        <w:trPr>
          <w:trHeight w:val="702"/>
        </w:trPr>
        <w:tc>
          <w:tcPr>
            <w:tcW w:w="6516" w:type="dxa"/>
          </w:tcPr>
          <w:p w:rsidR="00210727" w:rsidRPr="003C2407" w:rsidRDefault="00210727" w:rsidP="008F72A6">
            <w:pPr>
              <w:pStyle w:val="Body"/>
              <w:numPr>
                <w:ilvl w:val="1"/>
                <w:numId w:val="1"/>
              </w:numPr>
              <w:ind w:left="458" w:hanging="283"/>
              <w:jc w:val="both"/>
              <w:rPr>
                <w:rFonts w:ascii="Arial" w:hAnsi="Arial" w:cs="Arial"/>
              </w:rPr>
            </w:pPr>
            <w:r w:rsidRPr="003C2407">
              <w:rPr>
                <w:rFonts w:ascii="Arial" w:hAnsi="Arial" w:cs="Arial"/>
              </w:rPr>
              <w:t>Point 18b - Sandra confirmed the IG reports will go in NA pack 2 rather than 1, so the deadline for these is 31st August.</w:t>
            </w:r>
          </w:p>
          <w:p w:rsidR="00210727" w:rsidRPr="003C2407" w:rsidRDefault="00210727" w:rsidP="008F72A6">
            <w:pPr>
              <w:pStyle w:val="Body"/>
              <w:ind w:left="175"/>
              <w:jc w:val="both"/>
              <w:rPr>
                <w:rFonts w:ascii="Arial" w:hAnsi="Arial" w:cs="Arial"/>
              </w:rPr>
            </w:pPr>
          </w:p>
        </w:tc>
        <w:tc>
          <w:tcPr>
            <w:tcW w:w="3118" w:type="dxa"/>
          </w:tcPr>
          <w:p w:rsidR="00210727" w:rsidRPr="003C2407" w:rsidRDefault="00210727" w:rsidP="008F72A6">
            <w:pPr>
              <w:pStyle w:val="Default"/>
              <w:jc w:val="both"/>
              <w:rPr>
                <w:rFonts w:ascii="Arial" w:eastAsia="Times New Roman" w:hAnsi="Arial" w:cs="Arial"/>
              </w:rPr>
            </w:pPr>
            <w:r w:rsidRPr="003C2407">
              <w:rPr>
                <w:rFonts w:ascii="Arial" w:hAnsi="Arial" w:cs="Arial"/>
                <w:b/>
                <w:lang w:val="en-US"/>
              </w:rPr>
              <w:t>Sandra</w:t>
            </w:r>
            <w:r w:rsidRPr="003C2407">
              <w:rPr>
                <w:rFonts w:ascii="Arial" w:hAnsi="Arial" w:cs="Arial"/>
                <w:lang w:val="en-US"/>
              </w:rPr>
              <w:t xml:space="preserve"> - to follow up with outstanding IG reports mid-September</w:t>
            </w:r>
          </w:p>
        </w:tc>
      </w:tr>
      <w:tr w:rsidR="00210727" w:rsidRPr="003C2407" w:rsidTr="008F72A6">
        <w:trPr>
          <w:trHeight w:val="1121"/>
        </w:trPr>
        <w:tc>
          <w:tcPr>
            <w:tcW w:w="6516" w:type="dxa"/>
          </w:tcPr>
          <w:p w:rsidR="00210727" w:rsidRPr="003C2407" w:rsidRDefault="00210727" w:rsidP="008F72A6">
            <w:pPr>
              <w:pStyle w:val="Body"/>
              <w:numPr>
                <w:ilvl w:val="1"/>
                <w:numId w:val="1"/>
              </w:numPr>
              <w:ind w:left="458" w:hanging="283"/>
              <w:jc w:val="both"/>
              <w:rPr>
                <w:rFonts w:ascii="Arial" w:hAnsi="Arial" w:cs="Arial"/>
              </w:rPr>
            </w:pPr>
            <w:r w:rsidRPr="003C2407">
              <w:rPr>
                <w:rFonts w:ascii="Arial" w:hAnsi="Arial" w:cs="Arial"/>
              </w:rPr>
              <w:t>Point 19 - NA meeting room booking for Friday evening workshop - confirmed by Caroline P.  Green dot system to be used for first time delegates - group agreed this suggestion had been passed to the Hosting Task Force so no further action required.</w:t>
            </w:r>
          </w:p>
        </w:tc>
        <w:tc>
          <w:tcPr>
            <w:tcW w:w="3118" w:type="dxa"/>
          </w:tcPr>
          <w:p w:rsidR="00210727" w:rsidRPr="003C2407" w:rsidRDefault="00210727" w:rsidP="008F72A6">
            <w:pPr>
              <w:pStyle w:val="Default"/>
              <w:jc w:val="both"/>
              <w:rPr>
                <w:rFonts w:ascii="Arial" w:hAnsi="Arial" w:cs="Arial"/>
                <w:b/>
                <w:lang w:val="en-US"/>
              </w:rPr>
            </w:pPr>
          </w:p>
        </w:tc>
      </w:tr>
      <w:tr w:rsidR="00210727" w:rsidRPr="003C2407" w:rsidTr="008F72A6">
        <w:trPr>
          <w:trHeight w:val="823"/>
        </w:trPr>
        <w:tc>
          <w:tcPr>
            <w:tcW w:w="6516" w:type="dxa"/>
          </w:tcPr>
          <w:p w:rsidR="00210727" w:rsidRPr="003C2407" w:rsidRDefault="00210727" w:rsidP="008F72A6">
            <w:pPr>
              <w:pStyle w:val="Body"/>
              <w:numPr>
                <w:ilvl w:val="1"/>
                <w:numId w:val="1"/>
              </w:numPr>
              <w:ind w:left="458" w:hanging="283"/>
              <w:jc w:val="both"/>
              <w:rPr>
                <w:rFonts w:ascii="Arial" w:hAnsi="Arial" w:cs="Arial"/>
              </w:rPr>
            </w:pPr>
            <w:r w:rsidRPr="003C2407">
              <w:rPr>
                <w:rFonts w:ascii="Arial" w:hAnsi="Arial" w:cs="Arial"/>
              </w:rPr>
              <w:t xml:space="preserve">Point 22e - NSB level service opportunities included in NA pack.  Sandra confirmed this would be included in Pack 2. </w:t>
            </w:r>
          </w:p>
        </w:tc>
        <w:tc>
          <w:tcPr>
            <w:tcW w:w="3118" w:type="dxa"/>
          </w:tcPr>
          <w:p w:rsidR="00210727" w:rsidRPr="003C2407" w:rsidRDefault="00210727" w:rsidP="008F72A6">
            <w:pPr>
              <w:pStyle w:val="Default"/>
              <w:jc w:val="both"/>
              <w:rPr>
                <w:rFonts w:ascii="Arial" w:hAnsi="Arial" w:cs="Arial"/>
                <w:lang w:val="en-US"/>
              </w:rPr>
            </w:pPr>
            <w:r w:rsidRPr="003C2407">
              <w:rPr>
                <w:rFonts w:ascii="Arial" w:hAnsi="Arial" w:cs="Arial"/>
                <w:b/>
                <w:lang w:val="en-US"/>
              </w:rPr>
              <w:t>Laura</w:t>
            </w:r>
            <w:r w:rsidRPr="003C2407">
              <w:rPr>
                <w:rFonts w:ascii="Arial" w:hAnsi="Arial" w:cs="Arial"/>
                <w:lang w:val="en-US"/>
              </w:rPr>
              <w:t xml:space="preserve"> -  to collate service opportunities with an estimate</w:t>
            </w:r>
            <w:r w:rsidR="00ED7BC1" w:rsidRPr="003C2407">
              <w:rPr>
                <w:rFonts w:ascii="Arial" w:hAnsi="Arial" w:cs="Arial"/>
                <w:lang w:val="en-US"/>
              </w:rPr>
              <w:t>d time commitment for NA pack 2</w:t>
            </w:r>
          </w:p>
        </w:tc>
      </w:tr>
      <w:tr w:rsidR="00210727" w:rsidRPr="003C2407" w:rsidTr="008F72A6">
        <w:trPr>
          <w:trHeight w:val="902"/>
        </w:trPr>
        <w:tc>
          <w:tcPr>
            <w:tcW w:w="6516" w:type="dxa"/>
          </w:tcPr>
          <w:p w:rsidR="00F4076C" w:rsidRPr="003C2407" w:rsidRDefault="00210727" w:rsidP="008F72A6">
            <w:pPr>
              <w:pStyle w:val="Body"/>
              <w:numPr>
                <w:ilvl w:val="1"/>
                <w:numId w:val="1"/>
              </w:numPr>
              <w:ind w:left="458" w:hanging="283"/>
              <w:jc w:val="both"/>
              <w:rPr>
                <w:rFonts w:ascii="Arial" w:hAnsi="Arial" w:cs="Arial"/>
              </w:rPr>
            </w:pPr>
            <w:r w:rsidRPr="003C2407">
              <w:rPr>
                <w:rFonts w:ascii="Arial" w:hAnsi="Arial" w:cs="Arial"/>
              </w:rPr>
              <w:t>Point 23b – Email responder qualifications, outstanding action</w:t>
            </w:r>
          </w:p>
          <w:p w:rsidR="00F4076C" w:rsidRPr="003C2407" w:rsidRDefault="00F4076C" w:rsidP="008F72A6">
            <w:pPr>
              <w:pStyle w:val="Body"/>
              <w:ind w:left="458"/>
              <w:jc w:val="both"/>
              <w:rPr>
                <w:rFonts w:ascii="Arial" w:hAnsi="Arial" w:cs="Arial"/>
              </w:rPr>
            </w:pPr>
          </w:p>
          <w:p w:rsidR="00F4076C" w:rsidRPr="003C2407" w:rsidRDefault="00F4076C" w:rsidP="008F72A6">
            <w:pPr>
              <w:pStyle w:val="Body"/>
              <w:jc w:val="both"/>
              <w:rPr>
                <w:rFonts w:ascii="Arial" w:hAnsi="Arial" w:cs="Arial"/>
              </w:rPr>
            </w:pPr>
          </w:p>
        </w:tc>
        <w:tc>
          <w:tcPr>
            <w:tcW w:w="3118" w:type="dxa"/>
          </w:tcPr>
          <w:p w:rsidR="00210727" w:rsidRPr="003C2407" w:rsidRDefault="00F4076C" w:rsidP="008F72A6">
            <w:pPr>
              <w:pStyle w:val="Default"/>
              <w:jc w:val="both"/>
              <w:rPr>
                <w:rFonts w:ascii="Arial" w:eastAsia="Times New Roman" w:hAnsi="Arial" w:cs="Arial"/>
              </w:rPr>
            </w:pPr>
            <w:r w:rsidRPr="003C2407">
              <w:rPr>
                <w:rFonts w:ascii="Arial" w:hAnsi="Arial" w:cs="Arial"/>
                <w:b/>
                <w:lang w:val="en-US"/>
              </w:rPr>
              <w:t>Caroline</w:t>
            </w:r>
            <w:r w:rsidRPr="003C2407">
              <w:rPr>
                <w:rFonts w:ascii="Arial" w:hAnsi="Arial" w:cs="Arial"/>
                <w:lang w:val="en-US"/>
              </w:rPr>
              <w:t xml:space="preserve"> -  to update Blue </w:t>
            </w:r>
            <w:r w:rsidR="00ED7BC1" w:rsidRPr="003C2407">
              <w:rPr>
                <w:rFonts w:ascii="Arial" w:hAnsi="Arial" w:cs="Arial"/>
                <w:lang w:val="en-US"/>
              </w:rPr>
              <w:t>Book</w:t>
            </w:r>
            <w:r w:rsidRPr="003C2407">
              <w:rPr>
                <w:rFonts w:ascii="Arial" w:hAnsi="Arial" w:cs="Arial"/>
                <w:lang w:val="en-US"/>
              </w:rPr>
              <w:t xml:space="preserve"> Policies and procedures with </w:t>
            </w:r>
            <w:r w:rsidR="00ED7BC1" w:rsidRPr="003C2407">
              <w:rPr>
                <w:rFonts w:ascii="Arial" w:hAnsi="Arial" w:cs="Arial"/>
                <w:lang w:val="en-US"/>
              </w:rPr>
              <w:t>the</w:t>
            </w:r>
            <w:r w:rsidRPr="003C2407">
              <w:rPr>
                <w:rFonts w:ascii="Arial" w:hAnsi="Arial" w:cs="Arial"/>
                <w:lang w:val="en-US"/>
              </w:rPr>
              <w:t xml:space="preserve"> information</w:t>
            </w:r>
            <w:r w:rsidR="00ED7BC1" w:rsidRPr="003C2407">
              <w:rPr>
                <w:rFonts w:ascii="Arial" w:hAnsi="Arial" w:cs="Arial"/>
                <w:lang w:val="en-US"/>
              </w:rPr>
              <w:t xml:space="preserve"> on qualifications</w:t>
            </w:r>
          </w:p>
        </w:tc>
      </w:tr>
      <w:tr w:rsidR="00F4076C" w:rsidRPr="003C2407" w:rsidTr="008F72A6">
        <w:trPr>
          <w:trHeight w:val="1458"/>
        </w:trPr>
        <w:tc>
          <w:tcPr>
            <w:tcW w:w="6516" w:type="dxa"/>
          </w:tcPr>
          <w:p w:rsidR="00F4076C" w:rsidRPr="003C2407" w:rsidRDefault="00F4076C" w:rsidP="008F72A6">
            <w:pPr>
              <w:pStyle w:val="Body"/>
              <w:numPr>
                <w:ilvl w:val="1"/>
                <w:numId w:val="1"/>
              </w:numPr>
              <w:ind w:left="458" w:hanging="283"/>
              <w:jc w:val="both"/>
              <w:rPr>
                <w:rFonts w:ascii="Arial" w:hAnsi="Arial" w:cs="Arial"/>
              </w:rPr>
            </w:pPr>
            <w:r w:rsidRPr="003C2407">
              <w:rPr>
                <w:rFonts w:ascii="Arial" w:hAnsi="Arial" w:cs="Arial"/>
              </w:rPr>
              <w:t xml:space="preserve">Point 28d - Catherine to </w:t>
            </w:r>
            <w:r w:rsidR="00ED7BC1" w:rsidRPr="003C2407">
              <w:rPr>
                <w:rFonts w:ascii="Arial" w:hAnsi="Arial" w:cs="Arial"/>
              </w:rPr>
              <w:t>liaise</w:t>
            </w:r>
            <w:r w:rsidRPr="003C2407">
              <w:rPr>
                <w:rFonts w:ascii="Arial" w:hAnsi="Arial" w:cs="Arial"/>
              </w:rPr>
              <w:t xml:space="preserve"> with Chris to collect PI mobile, number listed on website to be checked.   Catherine confirmed she now had the PI phone, but this was a very old model and had no charger.  Caroline has removed PI phone number from the website.  Group agreed a new phone should be purchased.</w:t>
            </w:r>
          </w:p>
          <w:p w:rsidR="00F4076C" w:rsidRPr="003C2407" w:rsidRDefault="00F4076C" w:rsidP="008F72A6">
            <w:pPr>
              <w:pStyle w:val="Body"/>
              <w:ind w:left="458"/>
              <w:jc w:val="both"/>
              <w:rPr>
                <w:rFonts w:ascii="Arial" w:hAnsi="Arial" w:cs="Arial"/>
              </w:rPr>
            </w:pPr>
          </w:p>
        </w:tc>
        <w:tc>
          <w:tcPr>
            <w:tcW w:w="3118" w:type="dxa"/>
          </w:tcPr>
          <w:p w:rsidR="00F4076C" w:rsidRPr="003C2407" w:rsidRDefault="00F4076C" w:rsidP="008F72A6">
            <w:pPr>
              <w:pStyle w:val="Default"/>
              <w:jc w:val="both"/>
              <w:rPr>
                <w:rFonts w:ascii="Arial" w:eastAsia="Times New Roman" w:hAnsi="Arial" w:cs="Arial"/>
              </w:rPr>
            </w:pPr>
            <w:r w:rsidRPr="003C2407">
              <w:rPr>
                <w:rFonts w:ascii="Arial" w:hAnsi="Arial" w:cs="Arial"/>
                <w:b/>
                <w:lang w:val="en-US"/>
              </w:rPr>
              <w:t>Catherine</w:t>
            </w:r>
            <w:r w:rsidRPr="003C2407">
              <w:rPr>
                <w:rFonts w:ascii="Arial" w:hAnsi="Arial" w:cs="Arial"/>
                <w:lang w:val="en-US"/>
              </w:rPr>
              <w:t xml:space="preserve"> - to purchase new phone to use f</w:t>
            </w:r>
            <w:r w:rsidR="00ED7BC1" w:rsidRPr="003C2407">
              <w:rPr>
                <w:rFonts w:ascii="Arial" w:hAnsi="Arial" w:cs="Arial"/>
                <w:lang w:val="en-US"/>
              </w:rPr>
              <w:t>or PI, same SIM card to be used</w:t>
            </w:r>
          </w:p>
          <w:p w:rsidR="00F4076C" w:rsidRPr="003C2407" w:rsidRDefault="00F4076C" w:rsidP="008F72A6">
            <w:pPr>
              <w:pStyle w:val="Default"/>
              <w:jc w:val="both"/>
              <w:rPr>
                <w:rFonts w:ascii="Arial" w:hAnsi="Arial" w:cs="Arial"/>
                <w:b/>
                <w:lang w:val="en-US"/>
              </w:rPr>
            </w:pPr>
          </w:p>
        </w:tc>
      </w:tr>
      <w:tr w:rsidR="00F4076C" w:rsidRPr="003C2407" w:rsidTr="008F72A6">
        <w:trPr>
          <w:trHeight w:val="684"/>
        </w:trPr>
        <w:tc>
          <w:tcPr>
            <w:tcW w:w="6516" w:type="dxa"/>
          </w:tcPr>
          <w:p w:rsidR="00F4076C" w:rsidRPr="003C2407" w:rsidRDefault="00F4076C" w:rsidP="008F72A6">
            <w:pPr>
              <w:pStyle w:val="Body"/>
              <w:numPr>
                <w:ilvl w:val="1"/>
                <w:numId w:val="1"/>
              </w:numPr>
              <w:ind w:left="458" w:hanging="283"/>
              <w:jc w:val="both"/>
              <w:rPr>
                <w:rFonts w:ascii="Arial" w:hAnsi="Arial" w:cs="Arial"/>
              </w:rPr>
            </w:pPr>
            <w:r w:rsidRPr="003C2407">
              <w:rPr>
                <w:rFonts w:ascii="Arial" w:hAnsi="Arial" w:cs="Arial"/>
              </w:rPr>
              <w:t>All other actions were either completed or being covered later in today's agenda.</w:t>
            </w:r>
          </w:p>
        </w:tc>
        <w:tc>
          <w:tcPr>
            <w:tcW w:w="3118" w:type="dxa"/>
          </w:tcPr>
          <w:p w:rsidR="00F4076C" w:rsidRPr="003C2407" w:rsidRDefault="00F4076C" w:rsidP="008F72A6">
            <w:pPr>
              <w:pStyle w:val="Default"/>
              <w:jc w:val="both"/>
              <w:rPr>
                <w:rFonts w:ascii="Arial" w:hAnsi="Arial" w:cs="Arial"/>
                <w:b/>
                <w:lang w:val="en-US"/>
              </w:rPr>
            </w:pPr>
          </w:p>
        </w:tc>
      </w:tr>
      <w:tr w:rsidR="00210727" w:rsidRPr="003C2407" w:rsidTr="008F72A6">
        <w:trPr>
          <w:trHeight w:val="730"/>
        </w:trPr>
        <w:tc>
          <w:tcPr>
            <w:tcW w:w="6516" w:type="dxa"/>
          </w:tcPr>
          <w:p w:rsidR="00F4076C" w:rsidRPr="003C2407" w:rsidRDefault="00210727" w:rsidP="008F72A6">
            <w:pPr>
              <w:pStyle w:val="Body"/>
              <w:numPr>
                <w:ilvl w:val="0"/>
                <w:numId w:val="1"/>
              </w:numPr>
              <w:ind w:left="426" w:hanging="426"/>
              <w:jc w:val="both"/>
              <w:rPr>
                <w:rFonts w:ascii="Arial" w:hAnsi="Arial" w:cs="Arial"/>
                <w:b/>
              </w:rPr>
            </w:pPr>
            <w:r w:rsidRPr="003C2407">
              <w:rPr>
                <w:rFonts w:ascii="Arial" w:hAnsi="Arial" w:cs="Arial"/>
                <w:b/>
              </w:rPr>
              <w:t xml:space="preserve">Ratify decisions of Conference calls.  </w:t>
            </w:r>
          </w:p>
          <w:p w:rsidR="00F4076C" w:rsidRPr="003C2407" w:rsidRDefault="00F4076C" w:rsidP="008F72A6">
            <w:pPr>
              <w:pStyle w:val="Body"/>
              <w:ind w:left="426"/>
              <w:jc w:val="both"/>
              <w:rPr>
                <w:rFonts w:ascii="Arial" w:hAnsi="Arial" w:cs="Arial"/>
                <w:b/>
              </w:rPr>
            </w:pPr>
            <w:r w:rsidRPr="003C2407">
              <w:rPr>
                <w:rFonts w:ascii="Arial" w:hAnsi="Arial" w:cs="Arial"/>
              </w:rPr>
              <w:t>The group agreed Sandra's summary of the most recent conference call was accurate.</w:t>
            </w:r>
          </w:p>
          <w:p w:rsidR="00210727" w:rsidRPr="003C2407" w:rsidRDefault="00210727" w:rsidP="008F72A6">
            <w:pPr>
              <w:pStyle w:val="Body"/>
              <w:ind w:left="502"/>
              <w:jc w:val="both"/>
              <w:rPr>
                <w:rFonts w:ascii="Arial" w:hAnsi="Arial" w:cs="Arial"/>
              </w:rPr>
            </w:pPr>
          </w:p>
        </w:tc>
        <w:tc>
          <w:tcPr>
            <w:tcW w:w="3118" w:type="dxa"/>
          </w:tcPr>
          <w:p w:rsidR="00210727" w:rsidRPr="003C2407" w:rsidRDefault="00210727"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10727" w:rsidRPr="003C2407" w:rsidTr="008F72A6">
        <w:trPr>
          <w:trHeight w:val="730"/>
        </w:trPr>
        <w:tc>
          <w:tcPr>
            <w:tcW w:w="6516" w:type="dxa"/>
          </w:tcPr>
          <w:p w:rsidR="00F4076C" w:rsidRPr="003C2407" w:rsidRDefault="00210727" w:rsidP="008F72A6">
            <w:pPr>
              <w:pStyle w:val="Body"/>
              <w:numPr>
                <w:ilvl w:val="0"/>
                <w:numId w:val="1"/>
              </w:numPr>
              <w:ind w:left="426" w:hanging="426"/>
              <w:jc w:val="both"/>
              <w:rPr>
                <w:rFonts w:ascii="Arial" w:hAnsi="Arial" w:cs="Arial"/>
                <w:b/>
              </w:rPr>
            </w:pPr>
            <w:r w:rsidRPr="003C2407">
              <w:rPr>
                <w:rFonts w:ascii="Arial" w:hAnsi="Arial" w:cs="Arial"/>
                <w:b/>
              </w:rPr>
              <w:t>Confirm Directors/Trustees Details</w:t>
            </w:r>
          </w:p>
          <w:p w:rsidR="00F4076C" w:rsidRPr="003C2407" w:rsidRDefault="00F4076C" w:rsidP="008F72A6">
            <w:pPr>
              <w:pStyle w:val="Body"/>
              <w:ind w:left="426"/>
              <w:jc w:val="both"/>
              <w:rPr>
                <w:rFonts w:ascii="Arial" w:hAnsi="Arial" w:cs="Arial"/>
                <w:b/>
              </w:rPr>
            </w:pPr>
            <w:r w:rsidRPr="003C2407">
              <w:rPr>
                <w:rFonts w:ascii="Arial" w:hAnsi="Arial" w:cs="Arial"/>
              </w:rPr>
              <w:t>The NSB members confirmed there had been no changes to personal details since the last meeting, so no updates for the trustee’s information required for OAGB to remain a registered charity.</w:t>
            </w:r>
          </w:p>
          <w:p w:rsidR="00210727" w:rsidRPr="003C2407" w:rsidRDefault="00210727" w:rsidP="008F72A6">
            <w:pPr>
              <w:pStyle w:val="Body"/>
              <w:ind w:left="426"/>
              <w:jc w:val="both"/>
              <w:rPr>
                <w:rFonts w:ascii="Arial" w:hAnsi="Arial" w:cs="Arial"/>
              </w:rPr>
            </w:pPr>
          </w:p>
        </w:tc>
        <w:tc>
          <w:tcPr>
            <w:tcW w:w="3118" w:type="dxa"/>
          </w:tcPr>
          <w:p w:rsidR="00210727" w:rsidRPr="003C2407" w:rsidRDefault="00210727"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10727" w:rsidRPr="003C2407" w:rsidTr="008F72A6">
        <w:trPr>
          <w:trHeight w:val="2130"/>
        </w:trPr>
        <w:tc>
          <w:tcPr>
            <w:tcW w:w="6516" w:type="dxa"/>
          </w:tcPr>
          <w:p w:rsidR="00210727" w:rsidRPr="003C2407" w:rsidRDefault="00F4076C" w:rsidP="008F72A6">
            <w:pPr>
              <w:pStyle w:val="Body"/>
              <w:numPr>
                <w:ilvl w:val="0"/>
                <w:numId w:val="1"/>
              </w:numPr>
              <w:ind w:left="426" w:hanging="426"/>
              <w:jc w:val="both"/>
              <w:rPr>
                <w:rFonts w:ascii="Arial" w:hAnsi="Arial" w:cs="Arial"/>
                <w:b/>
              </w:rPr>
            </w:pPr>
            <w:r w:rsidRPr="003C2407">
              <w:rPr>
                <w:rFonts w:ascii="Arial" w:hAnsi="Arial" w:cs="Arial"/>
                <w:b/>
              </w:rPr>
              <w:t>Financial Reports – Year to Date</w:t>
            </w:r>
            <w:r w:rsidR="00FB7996" w:rsidRPr="003C2407">
              <w:rPr>
                <w:rFonts w:ascii="Arial" w:hAnsi="Arial" w:cs="Arial"/>
                <w:b/>
              </w:rPr>
              <w:t xml:space="preserve"> and Budget for year end 2018</w:t>
            </w:r>
          </w:p>
          <w:p w:rsidR="00F4076C" w:rsidRPr="003C2407" w:rsidRDefault="00F4076C" w:rsidP="008F72A6">
            <w:pPr>
              <w:pStyle w:val="Body"/>
              <w:numPr>
                <w:ilvl w:val="1"/>
                <w:numId w:val="1"/>
              </w:numPr>
              <w:ind w:left="454" w:hanging="283"/>
              <w:jc w:val="both"/>
              <w:rPr>
                <w:rFonts w:ascii="Arial" w:hAnsi="Arial" w:cs="Arial"/>
              </w:rPr>
            </w:pPr>
            <w:r w:rsidRPr="003C2407">
              <w:rPr>
                <w:rFonts w:ascii="Arial" w:hAnsi="Arial" w:cs="Arial"/>
              </w:rPr>
              <w:t xml:space="preserve">Lisa highlighted she had experienced issues with finding corresponding paperwork to tally up with payments from the accounts, therefore had spent a lot of time investigating and had done the best she could to take funds from the correct budget lines.  The current report showed figures up to the end of the 3rd quarter at 31st May.  </w:t>
            </w:r>
            <w:r w:rsidR="00493A37" w:rsidRPr="003C2407">
              <w:rPr>
                <w:rFonts w:ascii="Arial" w:hAnsi="Arial" w:cs="Arial"/>
              </w:rPr>
              <w:t>The group reviewed the financial report and proposed budget line by line, Sandra updated each change in figure and will share the updated copy with the group.</w:t>
            </w:r>
          </w:p>
        </w:tc>
        <w:tc>
          <w:tcPr>
            <w:tcW w:w="3118" w:type="dxa"/>
          </w:tcPr>
          <w:p w:rsidR="00F4076C" w:rsidRPr="003C2407" w:rsidRDefault="00493A37" w:rsidP="008F72A6">
            <w:pPr>
              <w:pStyle w:val="Default"/>
              <w:jc w:val="both"/>
              <w:rPr>
                <w:rFonts w:ascii="Arial" w:eastAsia="Times New Roman" w:hAnsi="Arial" w:cs="Arial"/>
              </w:rPr>
            </w:pPr>
            <w:r w:rsidRPr="003C2407">
              <w:rPr>
                <w:rFonts w:ascii="Arial" w:eastAsia="Times New Roman" w:hAnsi="Arial" w:cs="Arial"/>
                <w:b/>
              </w:rPr>
              <w:t xml:space="preserve">Sandra – </w:t>
            </w:r>
            <w:r w:rsidRPr="003C2407">
              <w:rPr>
                <w:rFonts w:ascii="Arial" w:eastAsia="Times New Roman" w:hAnsi="Arial" w:cs="Arial"/>
              </w:rPr>
              <w:t>to circulate updated version of the financies and budget after the meeting discussions</w:t>
            </w:r>
          </w:p>
          <w:p w:rsidR="00210727" w:rsidRPr="003C2407" w:rsidRDefault="00210727"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493A37" w:rsidRPr="003C2407" w:rsidTr="008F72A6">
        <w:trPr>
          <w:trHeight w:val="1090"/>
        </w:trPr>
        <w:tc>
          <w:tcPr>
            <w:tcW w:w="6516" w:type="dxa"/>
          </w:tcPr>
          <w:p w:rsidR="00493A37" w:rsidRPr="003C2407" w:rsidRDefault="00493A37" w:rsidP="008F72A6">
            <w:pPr>
              <w:pStyle w:val="Body"/>
              <w:numPr>
                <w:ilvl w:val="1"/>
                <w:numId w:val="1"/>
              </w:numPr>
              <w:ind w:left="454" w:hanging="283"/>
              <w:jc w:val="both"/>
              <w:rPr>
                <w:rFonts w:ascii="Arial" w:hAnsi="Arial" w:cs="Arial"/>
              </w:rPr>
            </w:pPr>
            <w:r w:rsidRPr="003C2407">
              <w:rPr>
                <w:rFonts w:ascii="Arial" w:hAnsi="Arial" w:cs="Arial"/>
              </w:rPr>
              <w:lastRenderedPageBreak/>
              <w:t xml:space="preserve">Sandra highlighted 31st August was the end of the current financial year and the accounts would have to be passed to the Accountant for auditing.  </w:t>
            </w:r>
          </w:p>
          <w:p w:rsidR="00493A37" w:rsidRPr="003C2407" w:rsidRDefault="00493A37" w:rsidP="008F72A6">
            <w:pPr>
              <w:pStyle w:val="Body"/>
              <w:ind w:left="171"/>
              <w:jc w:val="both"/>
              <w:rPr>
                <w:rFonts w:ascii="Arial" w:hAnsi="Arial" w:cs="Arial"/>
                <w:b/>
              </w:rPr>
            </w:pPr>
          </w:p>
        </w:tc>
        <w:tc>
          <w:tcPr>
            <w:tcW w:w="3118" w:type="dxa"/>
          </w:tcPr>
          <w:p w:rsidR="00493A37" w:rsidRPr="003C2407" w:rsidRDefault="00493A37" w:rsidP="008F72A6">
            <w:pPr>
              <w:pStyle w:val="Default"/>
              <w:jc w:val="both"/>
              <w:rPr>
                <w:rFonts w:ascii="Arial" w:hAnsi="Arial" w:cs="Arial"/>
                <w:lang w:val="en-US"/>
              </w:rPr>
            </w:pPr>
            <w:r w:rsidRPr="003C2407">
              <w:rPr>
                <w:rFonts w:ascii="Arial" w:hAnsi="Arial" w:cs="Arial"/>
                <w:b/>
                <w:lang w:val="en-US"/>
              </w:rPr>
              <w:t>All NSB members</w:t>
            </w:r>
            <w:r w:rsidRPr="003C2407">
              <w:rPr>
                <w:rFonts w:ascii="Arial" w:hAnsi="Arial" w:cs="Arial"/>
                <w:lang w:val="en-US"/>
              </w:rPr>
              <w:t xml:space="preserve"> - to complete expenses forms and send to Lisa by 25th August</w:t>
            </w:r>
          </w:p>
          <w:p w:rsidR="00493A37" w:rsidRPr="003C2407" w:rsidRDefault="00493A37" w:rsidP="008F72A6">
            <w:pPr>
              <w:pStyle w:val="Default"/>
              <w:jc w:val="both"/>
              <w:rPr>
                <w:rFonts w:ascii="Arial" w:hAnsi="Arial" w:cs="Arial"/>
                <w:b/>
                <w:lang w:val="en-US"/>
              </w:rPr>
            </w:pPr>
          </w:p>
        </w:tc>
      </w:tr>
      <w:tr w:rsidR="00F4076C" w:rsidRPr="003C2407" w:rsidTr="008F72A6">
        <w:trPr>
          <w:trHeight w:val="1350"/>
        </w:trPr>
        <w:tc>
          <w:tcPr>
            <w:tcW w:w="6516" w:type="dxa"/>
          </w:tcPr>
          <w:p w:rsidR="00F4076C" w:rsidRPr="003C2407" w:rsidRDefault="00F4076C" w:rsidP="008F72A6">
            <w:pPr>
              <w:pStyle w:val="Body"/>
              <w:numPr>
                <w:ilvl w:val="1"/>
                <w:numId w:val="1"/>
              </w:numPr>
              <w:ind w:left="454" w:hanging="283"/>
              <w:jc w:val="both"/>
              <w:rPr>
                <w:rFonts w:ascii="Arial" w:hAnsi="Arial" w:cs="Arial"/>
              </w:rPr>
            </w:pPr>
            <w:r w:rsidRPr="003C2407">
              <w:rPr>
                <w:rFonts w:ascii="Arial" w:hAnsi="Arial" w:cs="Arial"/>
              </w:rPr>
              <w:t>NA delegate fund - group discussed the payments for this crossing two financial years because of the timing of the NA and financial year end, which made it difficult to budget.  Following discussion, it was voted unanimously to process all NA delegate payments before 31st August this yea</w:t>
            </w:r>
            <w:r w:rsidR="00FB7996" w:rsidRPr="003C2407">
              <w:rPr>
                <w:rFonts w:ascii="Arial" w:hAnsi="Arial" w:cs="Arial"/>
              </w:rPr>
              <w:t>r to assist with future budgets</w:t>
            </w:r>
          </w:p>
          <w:p w:rsidR="00F4076C" w:rsidRPr="003C2407" w:rsidRDefault="00F4076C" w:rsidP="008F72A6">
            <w:pPr>
              <w:pStyle w:val="Body"/>
              <w:ind w:left="454"/>
              <w:jc w:val="both"/>
              <w:rPr>
                <w:rFonts w:ascii="Arial" w:hAnsi="Arial" w:cs="Arial"/>
                <w:b/>
              </w:rPr>
            </w:pPr>
          </w:p>
        </w:tc>
        <w:tc>
          <w:tcPr>
            <w:tcW w:w="3118" w:type="dxa"/>
          </w:tcPr>
          <w:p w:rsidR="00F4076C" w:rsidRPr="003C2407" w:rsidRDefault="00F4076C" w:rsidP="008F72A6">
            <w:pPr>
              <w:pStyle w:val="Default"/>
              <w:jc w:val="both"/>
              <w:rPr>
                <w:rFonts w:ascii="Arial" w:eastAsia="Times New Roman" w:hAnsi="Arial" w:cs="Arial"/>
              </w:rPr>
            </w:pPr>
            <w:r w:rsidRPr="003C2407">
              <w:rPr>
                <w:rFonts w:ascii="Arial" w:hAnsi="Arial" w:cs="Arial"/>
                <w:b/>
                <w:lang w:val="en-US"/>
              </w:rPr>
              <w:t>Lisa</w:t>
            </w:r>
            <w:r w:rsidRPr="003C2407">
              <w:rPr>
                <w:rFonts w:ascii="Arial" w:hAnsi="Arial" w:cs="Arial"/>
                <w:lang w:val="en-US"/>
              </w:rPr>
              <w:t xml:space="preserve"> - to pay all NA Delegate applications by 31st August</w:t>
            </w:r>
          </w:p>
          <w:p w:rsidR="00F4076C" w:rsidRPr="003C2407" w:rsidRDefault="00F4076C"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rsidR="00F4076C" w:rsidRPr="003C2407" w:rsidRDefault="00F4076C"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t xml:space="preserve">Laura – </w:t>
            </w:r>
            <w:r w:rsidR="00ED7BC1" w:rsidRPr="003C2407">
              <w:rPr>
                <w:rFonts w:ascii="Arial" w:hAnsi="Arial" w:cs="Arial"/>
              </w:rPr>
              <w:t>to update Blue B</w:t>
            </w:r>
            <w:r w:rsidRPr="003C2407">
              <w:rPr>
                <w:rFonts w:ascii="Arial" w:hAnsi="Arial" w:cs="Arial"/>
              </w:rPr>
              <w:t>ook with this new policy</w:t>
            </w:r>
          </w:p>
          <w:p w:rsidR="00FB7996" w:rsidRPr="003C2407" w:rsidRDefault="00FB7996"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FB7996" w:rsidRPr="003C2407" w:rsidTr="008F72A6">
        <w:trPr>
          <w:trHeight w:val="890"/>
        </w:trPr>
        <w:tc>
          <w:tcPr>
            <w:tcW w:w="6516" w:type="dxa"/>
          </w:tcPr>
          <w:p w:rsidR="00FB7996" w:rsidRPr="003C2407" w:rsidRDefault="00FB7996" w:rsidP="008F72A6">
            <w:pPr>
              <w:pStyle w:val="Body"/>
              <w:numPr>
                <w:ilvl w:val="1"/>
                <w:numId w:val="1"/>
              </w:numPr>
              <w:ind w:left="454" w:hanging="283"/>
              <w:jc w:val="both"/>
              <w:rPr>
                <w:rFonts w:ascii="Arial" w:hAnsi="Arial" w:cs="Arial"/>
              </w:rPr>
            </w:pPr>
            <w:r w:rsidRPr="003C2407">
              <w:rPr>
                <w:rFonts w:ascii="Arial" w:hAnsi="Arial" w:cs="Arial"/>
              </w:rPr>
              <w:t>Legal/Professional fees – Sandra confirmed this was a standard annual fee to register with Companies House, therefore the same £13 would be due this year</w:t>
            </w:r>
          </w:p>
        </w:tc>
        <w:tc>
          <w:tcPr>
            <w:tcW w:w="3118" w:type="dxa"/>
          </w:tcPr>
          <w:p w:rsidR="00FB7996" w:rsidRPr="003C2407" w:rsidRDefault="00FB7996"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rsidR="00FB7996" w:rsidRPr="003C2407" w:rsidRDefault="00FB7996"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rsidR="00FB7996" w:rsidRPr="003C2407" w:rsidRDefault="00FB7996"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p>
        </w:tc>
      </w:tr>
      <w:tr w:rsidR="00FB7996" w:rsidRPr="003C2407" w:rsidTr="008F72A6">
        <w:trPr>
          <w:trHeight w:val="1726"/>
        </w:trPr>
        <w:tc>
          <w:tcPr>
            <w:tcW w:w="6516" w:type="dxa"/>
          </w:tcPr>
          <w:p w:rsidR="00FB7996" w:rsidRPr="003C2407" w:rsidRDefault="00FB7996" w:rsidP="008F72A6">
            <w:pPr>
              <w:pStyle w:val="Body"/>
              <w:numPr>
                <w:ilvl w:val="1"/>
                <w:numId w:val="1"/>
              </w:numPr>
              <w:ind w:left="454" w:hanging="283"/>
              <w:jc w:val="both"/>
              <w:rPr>
                <w:rFonts w:ascii="Arial" w:hAnsi="Arial" w:cs="Arial"/>
              </w:rPr>
            </w:pPr>
            <w:r w:rsidRPr="003C2407">
              <w:rPr>
                <w:rFonts w:ascii="Arial" w:hAnsi="Arial" w:cs="Arial"/>
              </w:rPr>
              <w:t xml:space="preserve">IT expenses, Software and Hardware – group discussed what came out of which budget line, Lisa </w:t>
            </w:r>
            <w:r w:rsidR="00A37C6E">
              <w:rPr>
                <w:rFonts w:ascii="Arial" w:hAnsi="Arial" w:cs="Arial"/>
              </w:rPr>
              <w:t xml:space="preserve">confirmed charges included </w:t>
            </w:r>
            <w:proofErr w:type="spellStart"/>
            <w:r w:rsidR="00A37C6E">
              <w:rPr>
                <w:rFonts w:ascii="Arial" w:hAnsi="Arial" w:cs="Arial"/>
              </w:rPr>
              <w:t>Samsa</w:t>
            </w:r>
            <w:r w:rsidRPr="003C2407">
              <w:rPr>
                <w:rFonts w:ascii="Arial" w:hAnsi="Arial" w:cs="Arial"/>
              </w:rPr>
              <w:t>ng’s</w:t>
            </w:r>
            <w:proofErr w:type="spellEnd"/>
            <w:r w:rsidRPr="003C2407">
              <w:rPr>
                <w:rFonts w:ascii="Arial" w:hAnsi="Arial" w:cs="Arial"/>
              </w:rPr>
              <w:t xml:space="preserve"> website support fees, charges for web hosting, telephone and the website.  Upon further investigation, an incorrectly coded payment was found, taking the total amount from this budget line from £1,000 to £500. </w:t>
            </w:r>
          </w:p>
          <w:p w:rsidR="00FB7996" w:rsidRPr="003C2407" w:rsidRDefault="00FB7996" w:rsidP="008F72A6">
            <w:pPr>
              <w:pStyle w:val="Body"/>
              <w:ind w:left="454"/>
              <w:jc w:val="both"/>
              <w:rPr>
                <w:rFonts w:ascii="Arial" w:hAnsi="Arial" w:cs="Arial"/>
              </w:rPr>
            </w:pPr>
          </w:p>
        </w:tc>
        <w:tc>
          <w:tcPr>
            <w:tcW w:w="3118" w:type="dxa"/>
          </w:tcPr>
          <w:p w:rsidR="00FB7996" w:rsidRPr="003C2407" w:rsidRDefault="00FB7996"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FB7996" w:rsidRPr="003C2407" w:rsidTr="008F72A6">
        <w:trPr>
          <w:trHeight w:val="960"/>
        </w:trPr>
        <w:tc>
          <w:tcPr>
            <w:tcW w:w="6516" w:type="dxa"/>
          </w:tcPr>
          <w:p w:rsidR="00FB7996" w:rsidRPr="003C2407" w:rsidRDefault="00FB7996" w:rsidP="008F72A6">
            <w:pPr>
              <w:pStyle w:val="Body"/>
              <w:numPr>
                <w:ilvl w:val="1"/>
                <w:numId w:val="1"/>
              </w:numPr>
              <w:ind w:left="454" w:hanging="283"/>
              <w:jc w:val="both"/>
              <w:rPr>
                <w:rFonts w:ascii="Arial" w:hAnsi="Arial" w:cs="Arial"/>
              </w:rPr>
            </w:pPr>
            <w:r w:rsidRPr="003C2407">
              <w:rPr>
                <w:rFonts w:ascii="Arial" w:hAnsi="Arial" w:cs="Arial"/>
              </w:rPr>
              <w:t>Lisa highlighted there appeared to be a missing payment for room hire for the current Board meeting venue.  Laura agreed to get more info from the Admin team at the church.</w:t>
            </w:r>
          </w:p>
          <w:p w:rsidR="00FB7996" w:rsidRPr="003C2407" w:rsidRDefault="00FB7996" w:rsidP="008F72A6">
            <w:pPr>
              <w:pStyle w:val="Body"/>
              <w:ind w:left="454"/>
              <w:jc w:val="both"/>
              <w:rPr>
                <w:rFonts w:ascii="Arial" w:hAnsi="Arial" w:cs="Arial"/>
              </w:rPr>
            </w:pPr>
          </w:p>
        </w:tc>
        <w:tc>
          <w:tcPr>
            <w:tcW w:w="3118" w:type="dxa"/>
          </w:tcPr>
          <w:p w:rsidR="00FB7996" w:rsidRPr="003C2407" w:rsidRDefault="00FB7996"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sidRPr="003C2407">
              <w:rPr>
                <w:rFonts w:ascii="Arial" w:hAnsi="Arial" w:cs="Arial"/>
                <w:b/>
              </w:rPr>
              <w:t xml:space="preserve">Laura – </w:t>
            </w:r>
            <w:r w:rsidRPr="003C2407">
              <w:rPr>
                <w:rFonts w:ascii="Arial" w:hAnsi="Arial" w:cs="Arial"/>
              </w:rPr>
              <w:t>to request copies of all invoices and when payments received from the Methodist Church admin team</w:t>
            </w:r>
          </w:p>
        </w:tc>
      </w:tr>
      <w:tr w:rsidR="00FB7996" w:rsidRPr="003C2407" w:rsidTr="008F72A6">
        <w:trPr>
          <w:trHeight w:val="1310"/>
        </w:trPr>
        <w:tc>
          <w:tcPr>
            <w:tcW w:w="6516" w:type="dxa"/>
          </w:tcPr>
          <w:p w:rsidR="00FB7996" w:rsidRPr="003C2407" w:rsidRDefault="00FB7996" w:rsidP="008F72A6">
            <w:pPr>
              <w:pStyle w:val="Body"/>
              <w:numPr>
                <w:ilvl w:val="1"/>
                <w:numId w:val="1"/>
              </w:numPr>
              <w:ind w:left="454" w:hanging="283"/>
              <w:jc w:val="both"/>
              <w:rPr>
                <w:rFonts w:ascii="Arial" w:hAnsi="Arial" w:cs="Arial"/>
              </w:rPr>
            </w:pPr>
            <w:r w:rsidRPr="003C2407">
              <w:rPr>
                <w:rFonts w:ascii="Arial" w:hAnsi="Arial" w:cs="Arial"/>
              </w:rPr>
              <w:t>Lisa highlighted some Board meeting expenses may have been for the National Assembly, however without further more time consuming investigations, she was unable to confirm.  The group therefore agreed to look at the expenses as an overall total at this time.</w:t>
            </w:r>
          </w:p>
        </w:tc>
        <w:tc>
          <w:tcPr>
            <w:tcW w:w="3118" w:type="dxa"/>
          </w:tcPr>
          <w:p w:rsidR="00FB7996" w:rsidRPr="003C2407" w:rsidRDefault="00FB7996"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FB7996" w:rsidRPr="003C2407" w:rsidTr="008F72A6">
        <w:trPr>
          <w:trHeight w:val="1700"/>
        </w:trPr>
        <w:tc>
          <w:tcPr>
            <w:tcW w:w="6516" w:type="dxa"/>
          </w:tcPr>
          <w:p w:rsidR="00FB7996" w:rsidRPr="003C2407" w:rsidRDefault="00FB7996" w:rsidP="008F72A6">
            <w:pPr>
              <w:pStyle w:val="Body"/>
              <w:numPr>
                <w:ilvl w:val="1"/>
                <w:numId w:val="1"/>
              </w:numPr>
              <w:ind w:left="454" w:hanging="283"/>
              <w:jc w:val="both"/>
              <w:rPr>
                <w:rFonts w:ascii="Arial" w:hAnsi="Arial" w:cs="Arial"/>
              </w:rPr>
            </w:pPr>
            <w:r w:rsidRPr="003C2407">
              <w:rPr>
                <w:rFonts w:ascii="Arial" w:hAnsi="Arial" w:cs="Arial"/>
              </w:rPr>
              <w:t>Caroline highlighted the new telephone process which meant the answering service would no longer be used and instead we would be charged for a call to be redirected to the mobile phone being answered by an</w:t>
            </w:r>
            <w:r w:rsidR="00ED7BC1" w:rsidRPr="003C2407">
              <w:rPr>
                <w:rFonts w:ascii="Arial" w:hAnsi="Arial" w:cs="Arial"/>
              </w:rPr>
              <w:t xml:space="preserve"> Intergroup member, currently South Wales</w:t>
            </w:r>
            <w:r w:rsidRPr="003C2407">
              <w:rPr>
                <w:rFonts w:ascii="Arial" w:hAnsi="Arial" w:cs="Arial"/>
              </w:rPr>
              <w:t xml:space="preserve"> IG.  This may therefore mean the costs and budget for this would change, but more information was needed on the specifics.</w:t>
            </w:r>
          </w:p>
          <w:p w:rsidR="00FB7996" w:rsidRPr="003C2407" w:rsidRDefault="00FB7996" w:rsidP="008F72A6">
            <w:pPr>
              <w:pStyle w:val="Body"/>
              <w:ind w:left="454"/>
              <w:jc w:val="both"/>
              <w:rPr>
                <w:rFonts w:ascii="Arial" w:hAnsi="Arial" w:cs="Arial"/>
              </w:rPr>
            </w:pPr>
          </w:p>
        </w:tc>
        <w:tc>
          <w:tcPr>
            <w:tcW w:w="3118" w:type="dxa"/>
          </w:tcPr>
          <w:p w:rsidR="00FB7996" w:rsidRPr="003C2407" w:rsidRDefault="00FB7996"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t xml:space="preserve">Caroline – </w:t>
            </w:r>
            <w:r w:rsidRPr="003C2407">
              <w:rPr>
                <w:rFonts w:ascii="Arial" w:hAnsi="Arial" w:cs="Arial"/>
              </w:rPr>
              <w:t>to investigate the charges involved in the new telephone answering system and share with the NSB so a budget can be set for next year</w:t>
            </w:r>
          </w:p>
          <w:p w:rsidR="00493A37" w:rsidRPr="003C2407" w:rsidRDefault="00493A37"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rsidR="00493A37" w:rsidRPr="003C2407" w:rsidRDefault="00493A37"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493A37" w:rsidRPr="003C2407" w:rsidTr="008F72A6">
        <w:trPr>
          <w:trHeight w:val="1090"/>
        </w:trPr>
        <w:tc>
          <w:tcPr>
            <w:tcW w:w="6516" w:type="dxa"/>
          </w:tcPr>
          <w:p w:rsidR="00493A37" w:rsidRPr="003C2407" w:rsidRDefault="00493A37" w:rsidP="008F72A6">
            <w:pPr>
              <w:pStyle w:val="Body"/>
              <w:numPr>
                <w:ilvl w:val="1"/>
                <w:numId w:val="1"/>
              </w:numPr>
              <w:ind w:left="454" w:hanging="283"/>
              <w:jc w:val="both"/>
              <w:rPr>
                <w:rFonts w:ascii="Arial" w:hAnsi="Arial" w:cs="Arial"/>
              </w:rPr>
            </w:pPr>
            <w:r w:rsidRPr="003C2407">
              <w:rPr>
                <w:rFonts w:ascii="Arial" w:hAnsi="Arial" w:cs="Arial"/>
              </w:rPr>
              <w:t>The group discussed the policy on room sharing for NSB members and what the policy should be on this for employees.  The group voted unanimously to fund a single room for any employees attending the National Assembly.</w:t>
            </w:r>
          </w:p>
          <w:p w:rsidR="00493A37" w:rsidRPr="003C2407" w:rsidRDefault="00493A37" w:rsidP="008F72A6">
            <w:pPr>
              <w:pStyle w:val="Body"/>
              <w:ind w:left="454"/>
              <w:jc w:val="both"/>
              <w:rPr>
                <w:rFonts w:ascii="Arial" w:hAnsi="Arial" w:cs="Arial"/>
              </w:rPr>
            </w:pPr>
          </w:p>
        </w:tc>
        <w:tc>
          <w:tcPr>
            <w:tcW w:w="3118" w:type="dxa"/>
          </w:tcPr>
          <w:p w:rsidR="00493A37" w:rsidRPr="003C2407" w:rsidRDefault="00493A37"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t xml:space="preserve">Laura </w:t>
            </w:r>
            <w:r w:rsidR="00ED7BC1" w:rsidRPr="003C2407">
              <w:rPr>
                <w:rFonts w:ascii="Arial" w:hAnsi="Arial" w:cs="Arial"/>
              </w:rPr>
              <w:t>– to update Blue B</w:t>
            </w:r>
            <w:r w:rsidRPr="003C2407">
              <w:rPr>
                <w:rFonts w:ascii="Arial" w:hAnsi="Arial" w:cs="Arial"/>
              </w:rPr>
              <w:t>ook with this new policy</w:t>
            </w:r>
          </w:p>
          <w:p w:rsidR="00493A37" w:rsidRPr="003C2407" w:rsidRDefault="00493A37"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p>
          <w:p w:rsidR="00493A37" w:rsidRPr="003C2407" w:rsidRDefault="00493A37"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p>
          <w:p w:rsidR="00493A37" w:rsidRPr="003C2407" w:rsidRDefault="00493A37"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p>
        </w:tc>
      </w:tr>
      <w:tr w:rsidR="00493A37" w:rsidRPr="003C2407" w:rsidTr="008F72A6">
        <w:trPr>
          <w:trHeight w:val="990"/>
        </w:trPr>
        <w:tc>
          <w:tcPr>
            <w:tcW w:w="6516" w:type="dxa"/>
          </w:tcPr>
          <w:p w:rsidR="00493A37" w:rsidRPr="003C2407" w:rsidRDefault="00493A37" w:rsidP="008F72A6">
            <w:pPr>
              <w:pStyle w:val="Body"/>
              <w:numPr>
                <w:ilvl w:val="1"/>
                <w:numId w:val="1"/>
              </w:numPr>
              <w:ind w:left="454" w:hanging="283"/>
              <w:jc w:val="both"/>
              <w:rPr>
                <w:rFonts w:ascii="Arial" w:hAnsi="Arial" w:cs="Arial"/>
              </w:rPr>
            </w:pPr>
            <w:r w:rsidRPr="003C2407">
              <w:rPr>
                <w:rFonts w:ascii="Arial" w:hAnsi="Arial" w:cs="Arial"/>
              </w:rPr>
              <w:t>The group discussed the possibility of more virtual meetings via Skype or telephone next year, and it was agreed to discuss further once the new NSB was formed at the October meeting.</w:t>
            </w:r>
          </w:p>
          <w:p w:rsidR="00493A37" w:rsidRPr="003C2407" w:rsidRDefault="00493A37" w:rsidP="008F72A6">
            <w:pPr>
              <w:pStyle w:val="Body"/>
              <w:ind w:left="454"/>
              <w:jc w:val="both"/>
              <w:rPr>
                <w:rFonts w:ascii="Arial" w:hAnsi="Arial" w:cs="Arial"/>
              </w:rPr>
            </w:pPr>
          </w:p>
        </w:tc>
        <w:tc>
          <w:tcPr>
            <w:tcW w:w="3118" w:type="dxa"/>
          </w:tcPr>
          <w:p w:rsidR="00493A37" w:rsidRPr="003C2407" w:rsidRDefault="00493A37"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sidRPr="003C2407">
              <w:rPr>
                <w:rFonts w:ascii="Arial" w:hAnsi="Arial" w:cs="Arial"/>
                <w:b/>
              </w:rPr>
              <w:t xml:space="preserve">Laura </w:t>
            </w:r>
            <w:r w:rsidRPr="003C2407">
              <w:rPr>
                <w:rFonts w:ascii="Arial" w:hAnsi="Arial" w:cs="Arial"/>
              </w:rPr>
              <w:t>– to include virtual meetings as an agenda item for October board meeting</w:t>
            </w:r>
          </w:p>
        </w:tc>
      </w:tr>
      <w:tr w:rsidR="00493A37" w:rsidRPr="003C2407" w:rsidTr="008F72A6">
        <w:trPr>
          <w:trHeight w:val="640"/>
        </w:trPr>
        <w:tc>
          <w:tcPr>
            <w:tcW w:w="6516" w:type="dxa"/>
          </w:tcPr>
          <w:p w:rsidR="00493A37" w:rsidRPr="003C2407" w:rsidRDefault="00493A37" w:rsidP="008F72A6">
            <w:pPr>
              <w:pStyle w:val="Body"/>
              <w:numPr>
                <w:ilvl w:val="1"/>
                <w:numId w:val="1"/>
              </w:numPr>
              <w:ind w:left="454" w:hanging="283"/>
              <w:jc w:val="both"/>
              <w:rPr>
                <w:rFonts w:ascii="Arial" w:hAnsi="Arial" w:cs="Arial"/>
              </w:rPr>
            </w:pPr>
            <w:r w:rsidRPr="003C2407">
              <w:rPr>
                <w:rFonts w:ascii="Arial" w:hAnsi="Arial" w:cs="Arial"/>
              </w:rPr>
              <w:t xml:space="preserve">The group discussed the current planned WSO and region 9 contributions in light of the expected deficit of next year’s budget.  The need to be </w:t>
            </w:r>
            <w:r w:rsidR="00CB76CE" w:rsidRPr="003C2407">
              <w:rPr>
                <w:rFonts w:ascii="Arial" w:hAnsi="Arial" w:cs="Arial"/>
              </w:rPr>
              <w:t>self-supporting</w:t>
            </w:r>
            <w:r w:rsidRPr="003C2407">
              <w:rPr>
                <w:rFonts w:ascii="Arial" w:hAnsi="Arial" w:cs="Arial"/>
              </w:rPr>
              <w:t xml:space="preserve"> as a NSB versus support</w:t>
            </w:r>
            <w:r w:rsidR="00CB76CE" w:rsidRPr="003C2407">
              <w:rPr>
                <w:rFonts w:ascii="Arial" w:hAnsi="Arial" w:cs="Arial"/>
              </w:rPr>
              <w:t>ing</w:t>
            </w:r>
            <w:r w:rsidRPr="003C2407">
              <w:rPr>
                <w:rFonts w:ascii="Arial" w:hAnsi="Arial" w:cs="Arial"/>
              </w:rPr>
              <w:t xml:space="preserve"> the services provided by R9 and WSO were </w:t>
            </w:r>
            <w:r w:rsidRPr="003C2407">
              <w:rPr>
                <w:rFonts w:ascii="Arial" w:hAnsi="Arial" w:cs="Arial"/>
              </w:rPr>
              <w:lastRenderedPageBreak/>
              <w:t xml:space="preserve">discussed.  </w:t>
            </w:r>
            <w:r w:rsidR="00CB76CE" w:rsidRPr="003C2407">
              <w:rPr>
                <w:rFonts w:ascii="Arial" w:hAnsi="Arial" w:cs="Arial"/>
              </w:rPr>
              <w:t>The group agreed to reduce the budget on both contributions and review sending any surplus as an additional payment at the end of the financial year in August 2018.</w:t>
            </w:r>
          </w:p>
        </w:tc>
        <w:tc>
          <w:tcPr>
            <w:tcW w:w="3118" w:type="dxa"/>
          </w:tcPr>
          <w:p w:rsidR="00493A37" w:rsidRPr="003C2407" w:rsidRDefault="00CB76CE"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lastRenderedPageBreak/>
              <w:t xml:space="preserve">Laura </w:t>
            </w:r>
            <w:r w:rsidRPr="003C2407">
              <w:rPr>
                <w:rFonts w:ascii="Arial" w:hAnsi="Arial" w:cs="Arial"/>
              </w:rPr>
              <w:t>– to add additional R9 WSO contributions to the August 2018 board meeting agenda</w:t>
            </w:r>
          </w:p>
        </w:tc>
      </w:tr>
      <w:tr w:rsidR="00CB76CE" w:rsidRPr="003C2407" w:rsidTr="008F72A6">
        <w:trPr>
          <w:trHeight w:val="1450"/>
        </w:trPr>
        <w:tc>
          <w:tcPr>
            <w:tcW w:w="6516" w:type="dxa"/>
          </w:tcPr>
          <w:p w:rsidR="00CB76CE" w:rsidRPr="003C2407" w:rsidRDefault="00CB76CE" w:rsidP="008F72A6">
            <w:pPr>
              <w:pStyle w:val="Body"/>
              <w:numPr>
                <w:ilvl w:val="1"/>
                <w:numId w:val="1"/>
              </w:numPr>
              <w:ind w:left="454" w:hanging="283"/>
              <w:jc w:val="both"/>
              <w:rPr>
                <w:rFonts w:ascii="Arial" w:hAnsi="Arial" w:cs="Arial"/>
              </w:rPr>
            </w:pPr>
            <w:r w:rsidRPr="003C2407">
              <w:rPr>
                <w:rFonts w:ascii="Arial" w:hAnsi="Arial" w:cs="Arial"/>
              </w:rPr>
              <w:t>The group thanked Lisa for her service in collating all the information and agreed a final review of the accounts and budget would be needed before NA once the final quarter’s income and expenditure were collated.  A date and time were set for a Board conference call in September.</w:t>
            </w:r>
          </w:p>
        </w:tc>
        <w:tc>
          <w:tcPr>
            <w:tcW w:w="3118" w:type="dxa"/>
          </w:tcPr>
          <w:p w:rsidR="00CB76CE" w:rsidRPr="003C2407" w:rsidRDefault="00CB76CE"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t xml:space="preserve">All NSB members and Laura – </w:t>
            </w:r>
            <w:r w:rsidRPr="003C2407">
              <w:rPr>
                <w:rFonts w:ascii="Arial" w:hAnsi="Arial" w:cs="Arial"/>
              </w:rPr>
              <w:t>attend Board conference call on Sunday 17</w:t>
            </w:r>
            <w:r w:rsidRPr="003C2407">
              <w:rPr>
                <w:rFonts w:ascii="Arial" w:hAnsi="Arial" w:cs="Arial"/>
                <w:vertAlign w:val="superscript"/>
              </w:rPr>
              <w:t>th</w:t>
            </w:r>
            <w:r w:rsidRPr="003C2407">
              <w:rPr>
                <w:rFonts w:ascii="Arial" w:hAnsi="Arial" w:cs="Arial"/>
              </w:rPr>
              <w:t xml:space="preserve"> September at 7pm</w:t>
            </w:r>
          </w:p>
        </w:tc>
      </w:tr>
      <w:tr w:rsidR="00930983" w:rsidRPr="003C2407" w:rsidTr="008F72A6">
        <w:trPr>
          <w:trHeight w:val="2070"/>
        </w:trPr>
        <w:tc>
          <w:tcPr>
            <w:tcW w:w="6516" w:type="dxa"/>
          </w:tcPr>
          <w:p w:rsidR="00930983" w:rsidRPr="003C2407" w:rsidRDefault="00930983" w:rsidP="008F72A6">
            <w:pPr>
              <w:pStyle w:val="Body"/>
              <w:numPr>
                <w:ilvl w:val="0"/>
                <w:numId w:val="1"/>
              </w:numPr>
              <w:jc w:val="both"/>
              <w:rPr>
                <w:rFonts w:ascii="Arial" w:hAnsi="Arial" w:cs="Arial"/>
              </w:rPr>
            </w:pPr>
            <w:r w:rsidRPr="003C2407">
              <w:rPr>
                <w:rFonts w:ascii="Arial" w:hAnsi="Arial" w:cs="Arial"/>
                <w:b/>
              </w:rPr>
              <w:t>Delegate Assistance Applications</w:t>
            </w:r>
          </w:p>
          <w:p w:rsidR="00930983" w:rsidRPr="003C2407" w:rsidRDefault="00930983" w:rsidP="008F72A6">
            <w:pPr>
              <w:pStyle w:val="Body"/>
              <w:numPr>
                <w:ilvl w:val="1"/>
                <w:numId w:val="1"/>
              </w:numPr>
              <w:ind w:left="457" w:hanging="283"/>
              <w:jc w:val="both"/>
              <w:rPr>
                <w:rFonts w:ascii="Arial" w:hAnsi="Arial" w:cs="Arial"/>
              </w:rPr>
            </w:pPr>
            <w:r w:rsidRPr="003C2407">
              <w:rPr>
                <w:rFonts w:ascii="Arial" w:hAnsi="Arial" w:cs="Arial"/>
              </w:rPr>
              <w:t>The group had previously reviewed the spreadsheet of Delegate assistance applications during a previous Board conference call held on 13/08.  It was noted the previous year’s applications had been reviewed as and when they were received by the Board, and there was nothing in the policy and procedures manual to confirm any specified points to be looked at when considering applications.</w:t>
            </w:r>
          </w:p>
        </w:tc>
        <w:tc>
          <w:tcPr>
            <w:tcW w:w="3118" w:type="dxa"/>
          </w:tcPr>
          <w:p w:rsidR="00930983" w:rsidRPr="003C2407" w:rsidRDefault="00D75FB6"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t xml:space="preserve">Laura/Sandra </w:t>
            </w:r>
            <w:r w:rsidR="00930983" w:rsidRPr="003C2407">
              <w:rPr>
                <w:rFonts w:ascii="Arial" w:hAnsi="Arial" w:cs="Arial"/>
              </w:rPr>
              <w:t xml:space="preserve">– to review this year’s applications and the points considered with a view to including some information in the Blue </w:t>
            </w:r>
            <w:r w:rsidR="00ED7BC1" w:rsidRPr="003C2407">
              <w:rPr>
                <w:rFonts w:ascii="Arial" w:hAnsi="Arial" w:cs="Arial"/>
              </w:rPr>
              <w:t>B</w:t>
            </w:r>
            <w:r w:rsidR="00930983" w:rsidRPr="003C2407">
              <w:rPr>
                <w:rFonts w:ascii="Arial" w:hAnsi="Arial" w:cs="Arial"/>
              </w:rPr>
              <w:t>ook</w:t>
            </w:r>
          </w:p>
        </w:tc>
      </w:tr>
      <w:tr w:rsidR="00930983" w:rsidRPr="003C2407" w:rsidTr="008F72A6">
        <w:trPr>
          <w:trHeight w:val="1560"/>
        </w:trPr>
        <w:tc>
          <w:tcPr>
            <w:tcW w:w="6516" w:type="dxa"/>
          </w:tcPr>
          <w:p w:rsidR="00930983" w:rsidRPr="003C2407" w:rsidRDefault="00930983" w:rsidP="008F72A6">
            <w:pPr>
              <w:pStyle w:val="Body"/>
              <w:numPr>
                <w:ilvl w:val="1"/>
                <w:numId w:val="1"/>
              </w:numPr>
              <w:ind w:left="457" w:hanging="283"/>
              <w:jc w:val="both"/>
              <w:rPr>
                <w:rFonts w:ascii="Arial" w:hAnsi="Arial" w:cs="Arial"/>
                <w:b/>
              </w:rPr>
            </w:pPr>
            <w:r w:rsidRPr="003C2407">
              <w:rPr>
                <w:rFonts w:ascii="Arial" w:hAnsi="Arial" w:cs="Arial"/>
              </w:rPr>
              <w:t xml:space="preserve">There had been a total of 11 applications, totaling £2,219.45.  From the applications, only 3 were approved for payment upon first review, these totaled £515.25.  The remaining 8 required clarification or further information, which various members of the group had agreed to investigation with the applying groups and bring back to today’s meeting. </w:t>
            </w:r>
          </w:p>
        </w:tc>
        <w:tc>
          <w:tcPr>
            <w:tcW w:w="3118" w:type="dxa"/>
          </w:tcPr>
          <w:p w:rsidR="00930983" w:rsidRPr="003C2407" w:rsidRDefault="00ED7BC1"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t xml:space="preserve">Lisa/Sandra – </w:t>
            </w:r>
            <w:r w:rsidRPr="003C2407">
              <w:rPr>
                <w:rFonts w:ascii="Arial" w:hAnsi="Arial" w:cs="Arial"/>
              </w:rPr>
              <w:t>to review the Delegate Assistance form for 2018 and include more information to try and avoid so many queries</w:t>
            </w:r>
          </w:p>
        </w:tc>
      </w:tr>
      <w:tr w:rsidR="00930983" w:rsidRPr="003C2407" w:rsidTr="008F72A6">
        <w:trPr>
          <w:trHeight w:val="1260"/>
        </w:trPr>
        <w:tc>
          <w:tcPr>
            <w:tcW w:w="6516" w:type="dxa"/>
          </w:tcPr>
          <w:p w:rsidR="00930983" w:rsidRPr="003C2407" w:rsidRDefault="00930983" w:rsidP="008F72A6">
            <w:pPr>
              <w:pStyle w:val="Body"/>
              <w:numPr>
                <w:ilvl w:val="1"/>
                <w:numId w:val="1"/>
              </w:numPr>
              <w:ind w:left="457" w:hanging="283"/>
              <w:jc w:val="both"/>
              <w:rPr>
                <w:rFonts w:ascii="Arial" w:hAnsi="Arial" w:cs="Arial"/>
              </w:rPr>
            </w:pPr>
            <w:r w:rsidRPr="003C2407">
              <w:rPr>
                <w:rFonts w:ascii="Arial" w:hAnsi="Arial" w:cs="Arial"/>
              </w:rPr>
              <w:t xml:space="preserve">The group shared the further information they had obtained and reviewed each application.  The remaining 8 applications were all approved with some changes to costings and amount applied for, total Delegate assistance to be paid is £1,401.25 (see updated spreadsheet for full breakdown).  </w:t>
            </w:r>
          </w:p>
        </w:tc>
        <w:tc>
          <w:tcPr>
            <w:tcW w:w="3118" w:type="dxa"/>
          </w:tcPr>
          <w:p w:rsidR="00930983" w:rsidRPr="003C2407" w:rsidRDefault="00930983"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t xml:space="preserve">Lisa </w:t>
            </w:r>
            <w:r w:rsidRPr="003C2407">
              <w:rPr>
                <w:rFonts w:ascii="Arial" w:hAnsi="Arial" w:cs="Arial"/>
              </w:rPr>
              <w:t>– to pay all approved delegate assistance awards by 31</w:t>
            </w:r>
            <w:r w:rsidRPr="003C2407">
              <w:rPr>
                <w:rFonts w:ascii="Arial" w:hAnsi="Arial" w:cs="Arial"/>
                <w:vertAlign w:val="superscript"/>
              </w:rPr>
              <w:t>st</w:t>
            </w:r>
            <w:r w:rsidRPr="003C2407">
              <w:rPr>
                <w:rFonts w:ascii="Arial" w:hAnsi="Arial" w:cs="Arial"/>
              </w:rPr>
              <w:t xml:space="preserve"> August</w:t>
            </w:r>
          </w:p>
        </w:tc>
      </w:tr>
      <w:tr w:rsidR="00930983" w:rsidRPr="003C2407" w:rsidTr="008F72A6">
        <w:trPr>
          <w:trHeight w:val="1711"/>
        </w:trPr>
        <w:tc>
          <w:tcPr>
            <w:tcW w:w="6516" w:type="dxa"/>
          </w:tcPr>
          <w:p w:rsidR="008F72A6" w:rsidRPr="003C2407" w:rsidRDefault="00930983" w:rsidP="008F72A6">
            <w:pPr>
              <w:pStyle w:val="Body"/>
              <w:numPr>
                <w:ilvl w:val="1"/>
                <w:numId w:val="1"/>
              </w:numPr>
              <w:ind w:left="457" w:hanging="283"/>
              <w:jc w:val="both"/>
              <w:rPr>
                <w:rFonts w:ascii="Arial" w:hAnsi="Arial" w:cs="Arial"/>
              </w:rPr>
            </w:pPr>
            <w:r w:rsidRPr="003C2407">
              <w:rPr>
                <w:rFonts w:ascii="Arial" w:hAnsi="Arial" w:cs="Arial"/>
              </w:rPr>
              <w:t xml:space="preserve">During the discussions, whether to approve an application for one or two night’s accommodation for a delegate who lived within 20 miles of the NA venue.  The group moved to a vote, which was tied.  It was agreed to award the </w:t>
            </w:r>
            <w:proofErr w:type="gramStart"/>
            <w:r w:rsidRPr="003C2407">
              <w:rPr>
                <w:rFonts w:ascii="Arial" w:hAnsi="Arial" w:cs="Arial"/>
              </w:rPr>
              <w:t>two night’s</w:t>
            </w:r>
            <w:proofErr w:type="gramEnd"/>
            <w:r w:rsidRPr="003C2407">
              <w:rPr>
                <w:rFonts w:ascii="Arial" w:hAnsi="Arial" w:cs="Arial"/>
              </w:rPr>
              <w:t xml:space="preserve"> accommodation in this instance and review this as part of the action to add a policy for delegate assistance to the Blue Book</w:t>
            </w:r>
            <w:r w:rsidR="00D75FB6" w:rsidRPr="003C2407">
              <w:rPr>
                <w:rFonts w:ascii="Arial" w:hAnsi="Arial" w:cs="Arial"/>
              </w:rPr>
              <w:t>.</w:t>
            </w:r>
          </w:p>
        </w:tc>
        <w:tc>
          <w:tcPr>
            <w:tcW w:w="3118" w:type="dxa"/>
          </w:tcPr>
          <w:p w:rsidR="00930983" w:rsidRPr="003C2407" w:rsidRDefault="00D75FB6"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t xml:space="preserve">Laura/Sandra </w:t>
            </w:r>
            <w:r w:rsidR="00930983" w:rsidRPr="003C2407">
              <w:rPr>
                <w:rFonts w:ascii="Arial" w:hAnsi="Arial" w:cs="Arial"/>
                <w:b/>
              </w:rPr>
              <w:t xml:space="preserve">– </w:t>
            </w:r>
            <w:r w:rsidR="00930983" w:rsidRPr="003C2407">
              <w:rPr>
                <w:rFonts w:ascii="Arial" w:hAnsi="Arial" w:cs="Arial"/>
              </w:rPr>
              <w:t>to include in the delegate assistance policy some parameters for what will be covered for local delegate</w:t>
            </w:r>
            <w:r w:rsidR="008F72A6">
              <w:rPr>
                <w:rFonts w:ascii="Arial" w:hAnsi="Arial" w:cs="Arial"/>
              </w:rPr>
              <w:t>s</w:t>
            </w:r>
          </w:p>
        </w:tc>
      </w:tr>
      <w:tr w:rsidR="008F72A6" w:rsidRPr="003C2407" w:rsidTr="008F72A6">
        <w:trPr>
          <w:trHeight w:val="2580"/>
        </w:trPr>
        <w:tc>
          <w:tcPr>
            <w:tcW w:w="6516" w:type="dxa"/>
          </w:tcPr>
          <w:p w:rsidR="008F72A6" w:rsidRPr="003C2407" w:rsidRDefault="008F72A6" w:rsidP="008F72A6">
            <w:pPr>
              <w:pStyle w:val="Body"/>
              <w:numPr>
                <w:ilvl w:val="1"/>
                <w:numId w:val="1"/>
              </w:numPr>
              <w:ind w:left="457" w:hanging="283"/>
              <w:jc w:val="both"/>
              <w:rPr>
                <w:rFonts w:ascii="Arial" w:hAnsi="Arial" w:cs="Arial"/>
              </w:rPr>
            </w:pPr>
            <w:r>
              <w:rPr>
                <w:rFonts w:ascii="Arial" w:hAnsi="Arial" w:cs="Arial"/>
              </w:rPr>
              <w:t>Lisa highlighted an email had been received late Thursday 17</w:t>
            </w:r>
            <w:r w:rsidRPr="008F72A6">
              <w:rPr>
                <w:rFonts w:ascii="Arial" w:hAnsi="Arial" w:cs="Arial"/>
                <w:vertAlign w:val="superscript"/>
              </w:rPr>
              <w:t>th</w:t>
            </w:r>
            <w:r>
              <w:rPr>
                <w:rFonts w:ascii="Arial" w:hAnsi="Arial" w:cs="Arial"/>
              </w:rPr>
              <w:t xml:space="preserve"> August asking if a late Delegate assistance application could be considered.  She replied late Friday and asked for the form to be submitted urgently that night for it to be considered, as it was very much past the deadline of 31</w:t>
            </w:r>
            <w:r w:rsidRPr="008F72A6">
              <w:rPr>
                <w:rFonts w:ascii="Arial" w:hAnsi="Arial" w:cs="Arial"/>
                <w:vertAlign w:val="superscript"/>
              </w:rPr>
              <w:t>st</w:t>
            </w:r>
            <w:r>
              <w:rPr>
                <w:rFonts w:ascii="Arial" w:hAnsi="Arial" w:cs="Arial"/>
              </w:rPr>
              <w:t xml:space="preserve"> July.  As at this point (lunchtime on Saturday 19</w:t>
            </w:r>
            <w:r w:rsidRPr="008F72A6">
              <w:rPr>
                <w:rFonts w:ascii="Arial" w:hAnsi="Arial" w:cs="Arial"/>
                <w:vertAlign w:val="superscript"/>
              </w:rPr>
              <w:t>th</w:t>
            </w:r>
            <w:r>
              <w:rPr>
                <w:rFonts w:ascii="Arial" w:hAnsi="Arial" w:cs="Arial"/>
              </w:rPr>
              <w:t>) there had been no form submitted from the requester.  The group discussed and agreed no further applications could be accepted due to the time needed to consider, approve and pay by end of the financial year.</w:t>
            </w:r>
          </w:p>
        </w:tc>
        <w:tc>
          <w:tcPr>
            <w:tcW w:w="3118" w:type="dxa"/>
          </w:tcPr>
          <w:p w:rsidR="008F72A6" w:rsidRPr="008F72A6" w:rsidRDefault="008F72A6"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D75FB6" w:rsidRPr="003C2407" w:rsidTr="008F72A6">
        <w:trPr>
          <w:trHeight w:val="1404"/>
        </w:trPr>
        <w:tc>
          <w:tcPr>
            <w:tcW w:w="6516" w:type="dxa"/>
          </w:tcPr>
          <w:p w:rsidR="00D75FB6" w:rsidRPr="003C2407" w:rsidRDefault="00ED7BC1" w:rsidP="008F72A6">
            <w:pPr>
              <w:pStyle w:val="Body"/>
              <w:numPr>
                <w:ilvl w:val="1"/>
                <w:numId w:val="1"/>
              </w:numPr>
              <w:ind w:left="457" w:hanging="283"/>
              <w:jc w:val="both"/>
              <w:rPr>
                <w:rFonts w:ascii="Arial" w:hAnsi="Arial" w:cs="Arial"/>
              </w:rPr>
            </w:pPr>
            <w:r w:rsidRPr="003C2407">
              <w:rPr>
                <w:rFonts w:ascii="Arial" w:hAnsi="Arial" w:cs="Arial"/>
              </w:rPr>
              <w:t xml:space="preserve">During the discussions, one proposal </w:t>
            </w:r>
            <w:r w:rsidR="00D75FB6" w:rsidRPr="003C2407">
              <w:rPr>
                <w:rFonts w:ascii="Arial" w:hAnsi="Arial" w:cs="Arial"/>
              </w:rPr>
              <w:t>came down to a vote, which was initially tied.  Sandra wasn’t sure whether she had a vote in this situation or would only be there to break a tie, so she agreed to investigate this.</w:t>
            </w:r>
          </w:p>
          <w:p w:rsidR="00D75FB6" w:rsidRPr="003C2407" w:rsidRDefault="00D75FB6" w:rsidP="008F72A6">
            <w:pPr>
              <w:pStyle w:val="Body"/>
              <w:ind w:left="454"/>
              <w:jc w:val="both"/>
              <w:rPr>
                <w:rFonts w:ascii="Arial" w:hAnsi="Arial" w:cs="Arial"/>
              </w:rPr>
            </w:pPr>
          </w:p>
        </w:tc>
        <w:tc>
          <w:tcPr>
            <w:tcW w:w="3118" w:type="dxa"/>
          </w:tcPr>
          <w:p w:rsidR="00D75FB6" w:rsidRPr="003C2407" w:rsidRDefault="00D75FB6"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t xml:space="preserve">Sandra – </w:t>
            </w:r>
            <w:r w:rsidRPr="003C2407">
              <w:rPr>
                <w:rFonts w:ascii="Arial" w:hAnsi="Arial" w:cs="Arial"/>
              </w:rPr>
              <w:t>to confirm whether the NSB chair has a vote in Board meetings or if only used to break a tie</w:t>
            </w:r>
          </w:p>
        </w:tc>
      </w:tr>
      <w:tr w:rsidR="00FB7996" w:rsidRPr="003C2407" w:rsidTr="008F72A6">
        <w:trPr>
          <w:trHeight w:val="1560"/>
        </w:trPr>
        <w:tc>
          <w:tcPr>
            <w:tcW w:w="6516" w:type="dxa"/>
          </w:tcPr>
          <w:p w:rsidR="00FB7996" w:rsidRPr="003C2407" w:rsidRDefault="00D75FB6" w:rsidP="008F72A6">
            <w:pPr>
              <w:pStyle w:val="Body"/>
              <w:numPr>
                <w:ilvl w:val="0"/>
                <w:numId w:val="1"/>
              </w:numPr>
              <w:ind w:left="426" w:hanging="426"/>
              <w:jc w:val="both"/>
              <w:rPr>
                <w:rFonts w:ascii="Arial" w:hAnsi="Arial" w:cs="Arial"/>
                <w:b/>
              </w:rPr>
            </w:pPr>
            <w:r w:rsidRPr="003C2407">
              <w:rPr>
                <w:rFonts w:ascii="Arial" w:hAnsi="Arial" w:cs="Arial"/>
                <w:b/>
              </w:rPr>
              <w:lastRenderedPageBreak/>
              <w:t>Literature Update</w:t>
            </w:r>
          </w:p>
          <w:p w:rsidR="00FB7996" w:rsidRPr="003C2407" w:rsidRDefault="00D75FB6" w:rsidP="008F72A6">
            <w:pPr>
              <w:pStyle w:val="Body"/>
              <w:numPr>
                <w:ilvl w:val="1"/>
                <w:numId w:val="1"/>
              </w:numPr>
              <w:ind w:left="457" w:hanging="283"/>
              <w:jc w:val="both"/>
              <w:rPr>
                <w:rFonts w:ascii="Arial" w:hAnsi="Arial" w:cs="Arial"/>
                <w:b/>
              </w:rPr>
            </w:pPr>
            <w:r w:rsidRPr="003C2407">
              <w:rPr>
                <w:rFonts w:ascii="Arial" w:hAnsi="Arial" w:cs="Arial"/>
              </w:rPr>
              <w:t>Alan confirmed there was no further update on t</w:t>
            </w:r>
            <w:r w:rsidR="00ED7BC1" w:rsidRPr="003C2407">
              <w:rPr>
                <w:rFonts w:ascii="Arial" w:hAnsi="Arial" w:cs="Arial"/>
              </w:rPr>
              <w:t>he issue of Royalties payable by OAGB to</w:t>
            </w:r>
            <w:r w:rsidRPr="003C2407">
              <w:rPr>
                <w:rFonts w:ascii="Arial" w:hAnsi="Arial" w:cs="Arial"/>
              </w:rPr>
              <w:t xml:space="preserve"> WSO for Literature.  WSO’s initial proposal of paying 25% (increased from 10%) would have resulted in the UK Literature service having to close, so it was being reviewed.</w:t>
            </w:r>
          </w:p>
        </w:tc>
        <w:tc>
          <w:tcPr>
            <w:tcW w:w="3118" w:type="dxa"/>
          </w:tcPr>
          <w:p w:rsidR="00FB7996" w:rsidRPr="003C2407" w:rsidRDefault="00332D57"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t xml:space="preserve">Alan – </w:t>
            </w:r>
            <w:r w:rsidRPr="003C2407">
              <w:rPr>
                <w:rFonts w:ascii="Arial" w:hAnsi="Arial" w:cs="Arial"/>
              </w:rPr>
              <w:t>to ensure background and current status included in handover to new Literature Liaison in October</w:t>
            </w:r>
          </w:p>
        </w:tc>
      </w:tr>
      <w:tr w:rsidR="00332D57" w:rsidRPr="003C2407" w:rsidTr="008F72A6">
        <w:trPr>
          <w:trHeight w:val="3600"/>
        </w:trPr>
        <w:tc>
          <w:tcPr>
            <w:tcW w:w="6516" w:type="dxa"/>
          </w:tcPr>
          <w:p w:rsidR="00332D57" w:rsidRPr="00A37C6E" w:rsidRDefault="00ED7BC1" w:rsidP="008F72A6">
            <w:pPr>
              <w:pStyle w:val="Body"/>
              <w:numPr>
                <w:ilvl w:val="1"/>
                <w:numId w:val="1"/>
              </w:numPr>
              <w:ind w:left="457" w:hanging="283"/>
              <w:jc w:val="both"/>
              <w:rPr>
                <w:rFonts w:ascii="Arial" w:hAnsi="Arial" w:cs="Arial"/>
                <w:color w:val="auto"/>
              </w:rPr>
            </w:pPr>
            <w:r w:rsidRPr="003C2407">
              <w:rPr>
                <w:rFonts w:ascii="Arial" w:hAnsi="Arial" w:cs="Arial"/>
              </w:rPr>
              <w:t>Alan informed the group t</w:t>
            </w:r>
            <w:r w:rsidR="00332D57" w:rsidRPr="003C2407">
              <w:rPr>
                <w:rFonts w:ascii="Arial" w:hAnsi="Arial" w:cs="Arial"/>
              </w:rPr>
              <w:t xml:space="preserve">he Literature service used an Artwork professional when new Literature items became available.  This person would transfer the original files from WSO into the necessary format for the UK market before printing.  The person who had previously been used was at the time an OA member, and had given OAGB a large discount on their services.  </w:t>
            </w:r>
            <w:r w:rsidRPr="003C2407">
              <w:rPr>
                <w:rFonts w:ascii="Arial" w:hAnsi="Arial" w:cs="Arial"/>
              </w:rPr>
              <w:t>However,</w:t>
            </w:r>
            <w:r w:rsidR="00332D57" w:rsidRPr="003C2407">
              <w:rPr>
                <w:rFonts w:ascii="Arial" w:hAnsi="Arial" w:cs="Arial"/>
              </w:rPr>
              <w:t xml:space="preserve"> they have now left </w:t>
            </w:r>
            <w:r w:rsidR="00A37C6E">
              <w:rPr>
                <w:rFonts w:ascii="Arial" w:hAnsi="Arial" w:cs="Arial"/>
              </w:rPr>
              <w:t xml:space="preserve">the fellowship and so would </w:t>
            </w:r>
            <w:r w:rsidR="00A37C6E" w:rsidRPr="00A37C6E">
              <w:rPr>
                <w:iCs/>
                <w:color w:val="auto"/>
                <w:lang w:val="en"/>
              </w:rPr>
              <w:t>no longer be able to carry out the work needed</w:t>
            </w:r>
            <w:r w:rsidRPr="00A37C6E">
              <w:rPr>
                <w:rFonts w:ascii="Arial" w:hAnsi="Arial" w:cs="Arial"/>
                <w:color w:val="auto"/>
              </w:rPr>
              <w:t>;</w:t>
            </w:r>
            <w:r w:rsidR="00332D57" w:rsidRPr="00A37C6E">
              <w:rPr>
                <w:rFonts w:ascii="Arial" w:hAnsi="Arial" w:cs="Arial"/>
                <w:color w:val="auto"/>
              </w:rPr>
              <w:t xml:space="preserve"> it had been highlighted this arrangement </w:t>
            </w:r>
            <w:r w:rsidRPr="00A37C6E">
              <w:rPr>
                <w:rFonts w:ascii="Arial" w:hAnsi="Arial" w:cs="Arial"/>
                <w:color w:val="auto"/>
              </w:rPr>
              <w:t xml:space="preserve">therefore </w:t>
            </w:r>
            <w:r w:rsidR="00332D57" w:rsidRPr="00A37C6E">
              <w:rPr>
                <w:rFonts w:ascii="Arial" w:hAnsi="Arial" w:cs="Arial"/>
                <w:color w:val="auto"/>
              </w:rPr>
              <w:t xml:space="preserve">needed review.  The Board </w:t>
            </w:r>
            <w:r w:rsidRPr="00A37C6E">
              <w:rPr>
                <w:rFonts w:ascii="Arial" w:hAnsi="Arial" w:cs="Arial"/>
                <w:color w:val="auto"/>
              </w:rPr>
              <w:t>discussed this</w:t>
            </w:r>
            <w:r w:rsidR="00332D57" w:rsidRPr="00A37C6E">
              <w:rPr>
                <w:rFonts w:ascii="Arial" w:hAnsi="Arial" w:cs="Arial"/>
                <w:color w:val="auto"/>
              </w:rPr>
              <w:t xml:space="preserve"> service and cost, </w:t>
            </w:r>
            <w:r w:rsidRPr="00A37C6E">
              <w:rPr>
                <w:rFonts w:ascii="Arial" w:hAnsi="Arial" w:cs="Arial"/>
                <w:color w:val="auto"/>
              </w:rPr>
              <w:t xml:space="preserve">and queried how often it was used </w:t>
            </w:r>
            <w:r w:rsidR="00332D57" w:rsidRPr="00A37C6E">
              <w:rPr>
                <w:rFonts w:ascii="Arial" w:hAnsi="Arial" w:cs="Arial"/>
                <w:color w:val="auto"/>
              </w:rPr>
              <w:t xml:space="preserve">as no one </w:t>
            </w:r>
            <w:r w:rsidRPr="00A37C6E">
              <w:rPr>
                <w:rFonts w:ascii="Arial" w:hAnsi="Arial" w:cs="Arial"/>
                <w:color w:val="auto"/>
              </w:rPr>
              <w:t xml:space="preserve">was aware of being </w:t>
            </w:r>
            <w:r w:rsidR="00332D57" w:rsidRPr="00A37C6E">
              <w:rPr>
                <w:rFonts w:ascii="Arial" w:hAnsi="Arial" w:cs="Arial"/>
                <w:color w:val="auto"/>
              </w:rPr>
              <w:t xml:space="preserve">asked to authorise </w:t>
            </w:r>
            <w:r w:rsidRPr="00A37C6E">
              <w:rPr>
                <w:rFonts w:ascii="Arial" w:hAnsi="Arial" w:cs="Arial"/>
                <w:color w:val="auto"/>
              </w:rPr>
              <w:t xml:space="preserve">extra </w:t>
            </w:r>
            <w:r w:rsidR="00332D57" w:rsidRPr="00A37C6E">
              <w:rPr>
                <w:rFonts w:ascii="Arial" w:hAnsi="Arial" w:cs="Arial"/>
                <w:color w:val="auto"/>
              </w:rPr>
              <w:t>payments.</w:t>
            </w:r>
            <w:r w:rsidRPr="00A37C6E">
              <w:rPr>
                <w:rFonts w:ascii="Arial" w:hAnsi="Arial" w:cs="Arial"/>
                <w:color w:val="auto"/>
              </w:rPr>
              <w:t xml:space="preserve">  Further information was requested on </w:t>
            </w:r>
            <w:r w:rsidR="00332D57" w:rsidRPr="00A37C6E">
              <w:rPr>
                <w:rFonts w:ascii="Arial" w:hAnsi="Arial" w:cs="Arial"/>
                <w:color w:val="auto"/>
              </w:rPr>
              <w:t>contracts for the service, how the person was paid and what input the Board has had around budgeting the costs.  Alan agreed to investigate and come back to group asap.</w:t>
            </w:r>
          </w:p>
          <w:p w:rsidR="00332D57" w:rsidRPr="003C2407" w:rsidRDefault="00332D57" w:rsidP="008F72A6">
            <w:pPr>
              <w:pStyle w:val="Body"/>
              <w:jc w:val="both"/>
              <w:rPr>
                <w:rFonts w:ascii="Arial" w:hAnsi="Arial" w:cs="Arial"/>
                <w:b/>
              </w:rPr>
            </w:pPr>
          </w:p>
        </w:tc>
        <w:tc>
          <w:tcPr>
            <w:tcW w:w="3118" w:type="dxa"/>
          </w:tcPr>
          <w:p w:rsidR="00332D57" w:rsidRPr="003C2407" w:rsidRDefault="00332D57"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t xml:space="preserve">Alan – </w:t>
            </w:r>
            <w:r w:rsidRPr="003C2407">
              <w:rPr>
                <w:rFonts w:ascii="Arial" w:hAnsi="Arial" w:cs="Arial"/>
              </w:rPr>
              <w:t xml:space="preserve">to investigate further and get full details of what the service is needed for, costs, contract </w:t>
            </w:r>
            <w:proofErr w:type="spellStart"/>
            <w:r w:rsidRPr="003C2407">
              <w:rPr>
                <w:rFonts w:ascii="Arial" w:hAnsi="Arial" w:cs="Arial"/>
              </w:rPr>
              <w:t>etc</w:t>
            </w:r>
            <w:proofErr w:type="spellEnd"/>
            <w:r w:rsidRPr="003C2407">
              <w:rPr>
                <w:rFonts w:ascii="Arial" w:hAnsi="Arial" w:cs="Arial"/>
              </w:rPr>
              <w:t xml:space="preserve"> and email the Board asap</w:t>
            </w:r>
          </w:p>
        </w:tc>
      </w:tr>
      <w:tr w:rsidR="00332D57" w:rsidRPr="003C2407" w:rsidTr="008F72A6">
        <w:trPr>
          <w:trHeight w:val="918"/>
        </w:trPr>
        <w:tc>
          <w:tcPr>
            <w:tcW w:w="6516" w:type="dxa"/>
          </w:tcPr>
          <w:p w:rsidR="00332D57" w:rsidRPr="003C2407" w:rsidRDefault="00332D57" w:rsidP="008F72A6">
            <w:pPr>
              <w:pStyle w:val="Body"/>
              <w:numPr>
                <w:ilvl w:val="1"/>
                <w:numId w:val="1"/>
              </w:numPr>
              <w:ind w:left="457" w:hanging="283"/>
              <w:jc w:val="both"/>
              <w:rPr>
                <w:rFonts w:ascii="Arial" w:hAnsi="Arial" w:cs="Arial"/>
              </w:rPr>
            </w:pPr>
            <w:r w:rsidRPr="003C2407">
              <w:rPr>
                <w:rFonts w:ascii="Arial" w:hAnsi="Arial" w:cs="Arial"/>
              </w:rPr>
              <w:t>The group discussed next year’s budget and the part Literature accounts contributed to forward planning.  It was agreed it was important to get more visibility to ensure appropriate budgeting.</w:t>
            </w:r>
          </w:p>
        </w:tc>
        <w:tc>
          <w:tcPr>
            <w:tcW w:w="3118" w:type="dxa"/>
          </w:tcPr>
          <w:p w:rsidR="00332D57" w:rsidRPr="003C2407" w:rsidRDefault="00332D57"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t>Sandra/Lisa</w:t>
            </w:r>
            <w:r w:rsidRPr="003C2407">
              <w:rPr>
                <w:rFonts w:ascii="Arial" w:hAnsi="Arial" w:cs="Arial"/>
              </w:rPr>
              <w:t xml:space="preserve"> – to review Literature accounts</w:t>
            </w:r>
          </w:p>
        </w:tc>
      </w:tr>
      <w:tr w:rsidR="00FB7996" w:rsidRPr="003C2407" w:rsidTr="008F72A6">
        <w:trPr>
          <w:trHeight w:val="1690"/>
        </w:trPr>
        <w:tc>
          <w:tcPr>
            <w:tcW w:w="6516" w:type="dxa"/>
          </w:tcPr>
          <w:p w:rsidR="00FB7996" w:rsidRPr="003C2407" w:rsidRDefault="00332D57" w:rsidP="008F72A6">
            <w:pPr>
              <w:pStyle w:val="Body"/>
              <w:numPr>
                <w:ilvl w:val="0"/>
                <w:numId w:val="1"/>
              </w:numPr>
              <w:ind w:left="426" w:hanging="426"/>
              <w:jc w:val="both"/>
              <w:rPr>
                <w:rFonts w:ascii="Arial" w:hAnsi="Arial" w:cs="Arial"/>
                <w:b/>
              </w:rPr>
            </w:pPr>
            <w:r w:rsidRPr="003C2407">
              <w:rPr>
                <w:rFonts w:ascii="Arial" w:hAnsi="Arial" w:cs="Arial"/>
                <w:b/>
              </w:rPr>
              <w:t>Communications Update (</w:t>
            </w:r>
            <w:proofErr w:type="spellStart"/>
            <w:r w:rsidRPr="003C2407">
              <w:rPr>
                <w:rFonts w:ascii="Arial" w:hAnsi="Arial" w:cs="Arial"/>
                <w:b/>
              </w:rPr>
              <w:t>inc</w:t>
            </w:r>
            <w:proofErr w:type="spellEnd"/>
            <w:r w:rsidRPr="003C2407">
              <w:rPr>
                <w:rFonts w:ascii="Arial" w:hAnsi="Arial" w:cs="Arial"/>
                <w:b/>
              </w:rPr>
              <w:t xml:space="preserve"> with and between IGs)</w:t>
            </w:r>
          </w:p>
          <w:p w:rsidR="00FB7996" w:rsidRPr="003C2407" w:rsidRDefault="00332D57" w:rsidP="008F72A6">
            <w:pPr>
              <w:pStyle w:val="Body"/>
              <w:numPr>
                <w:ilvl w:val="1"/>
                <w:numId w:val="1"/>
              </w:numPr>
              <w:ind w:left="457" w:hanging="283"/>
              <w:jc w:val="both"/>
              <w:rPr>
                <w:rFonts w:ascii="Arial" w:hAnsi="Arial" w:cs="Arial"/>
              </w:rPr>
            </w:pPr>
            <w:r w:rsidRPr="003C2407">
              <w:rPr>
                <w:rFonts w:ascii="Arial" w:hAnsi="Arial" w:cs="Arial"/>
              </w:rPr>
              <w:t>Caroline confirmed the Service and IG page are now live on the OAGB website.</w:t>
            </w:r>
          </w:p>
          <w:p w:rsidR="00FB7996" w:rsidRPr="003C2407" w:rsidRDefault="00332D57" w:rsidP="008F72A6">
            <w:pPr>
              <w:pStyle w:val="Body"/>
              <w:numPr>
                <w:ilvl w:val="1"/>
                <w:numId w:val="1"/>
              </w:numPr>
              <w:ind w:left="457" w:hanging="283"/>
              <w:jc w:val="both"/>
              <w:rPr>
                <w:rFonts w:ascii="Arial" w:hAnsi="Arial" w:cs="Arial"/>
              </w:rPr>
            </w:pPr>
            <w:r w:rsidRPr="003C2407">
              <w:rPr>
                <w:rFonts w:ascii="Arial" w:hAnsi="Arial" w:cs="Arial"/>
              </w:rPr>
              <w:t>The OAGB mailing list has been trimmed down by 250 people to avoid going over the 2,000 email addresses maximum before more charges are incurred for this service.</w:t>
            </w:r>
          </w:p>
        </w:tc>
        <w:tc>
          <w:tcPr>
            <w:tcW w:w="3118" w:type="dxa"/>
          </w:tcPr>
          <w:p w:rsidR="00FB7996" w:rsidRPr="003C2407" w:rsidRDefault="00FB7996"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p>
        </w:tc>
      </w:tr>
      <w:tr w:rsidR="00B367C4" w:rsidRPr="003C2407" w:rsidTr="008F72A6">
        <w:trPr>
          <w:trHeight w:val="2470"/>
        </w:trPr>
        <w:tc>
          <w:tcPr>
            <w:tcW w:w="6516" w:type="dxa"/>
          </w:tcPr>
          <w:p w:rsidR="00B367C4" w:rsidRPr="003C2407" w:rsidRDefault="00B367C4" w:rsidP="008F72A6">
            <w:pPr>
              <w:pStyle w:val="Body"/>
              <w:numPr>
                <w:ilvl w:val="1"/>
                <w:numId w:val="1"/>
              </w:numPr>
              <w:ind w:left="457" w:hanging="283"/>
              <w:jc w:val="both"/>
              <w:rPr>
                <w:rFonts w:ascii="Arial" w:hAnsi="Arial" w:cs="Arial"/>
              </w:rPr>
            </w:pPr>
            <w:r w:rsidRPr="003C2407">
              <w:rPr>
                <w:rFonts w:ascii="Arial" w:hAnsi="Arial" w:cs="Arial"/>
              </w:rPr>
              <w:t xml:space="preserve">One of the biggest pieces of feedback </w:t>
            </w:r>
            <w:r w:rsidR="004603D6" w:rsidRPr="003C2407">
              <w:rPr>
                <w:rFonts w:ascii="Arial" w:hAnsi="Arial" w:cs="Arial"/>
              </w:rPr>
              <w:t>on</w:t>
            </w:r>
            <w:r w:rsidRPr="003C2407">
              <w:rPr>
                <w:rFonts w:ascii="Arial" w:hAnsi="Arial" w:cs="Arial"/>
              </w:rPr>
              <w:t xml:space="preserve"> the website is that it is not user friendly when viewing on a mobile device, which is the most common way people access it.  Caroline has been discussing making changes to this w</w:t>
            </w:r>
            <w:r w:rsidR="00A37C6E">
              <w:rPr>
                <w:rFonts w:ascii="Arial" w:hAnsi="Arial" w:cs="Arial"/>
              </w:rPr>
              <w:t>ith our IT support contact Samsa</w:t>
            </w:r>
            <w:r w:rsidRPr="003C2407">
              <w:rPr>
                <w:rFonts w:ascii="Arial" w:hAnsi="Arial" w:cs="Arial"/>
              </w:rPr>
              <w:t>ng.  We purchase a set number of hours of development time, and haven’t used much this year so the time could be used to improve the site.  There is also the potential for an OA member with graphic design background to get involved as a service opportunity.  The group agreed Caroline should continue with this work and keep the Board updated.</w:t>
            </w:r>
          </w:p>
        </w:tc>
        <w:tc>
          <w:tcPr>
            <w:tcW w:w="3118" w:type="dxa"/>
          </w:tcPr>
          <w:p w:rsidR="00B367C4" w:rsidRPr="003C2407" w:rsidRDefault="00B367C4"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bookmarkStart w:id="0" w:name="_GoBack"/>
            <w:r w:rsidRPr="003C2407">
              <w:rPr>
                <w:rFonts w:ascii="Arial" w:hAnsi="Arial" w:cs="Arial"/>
                <w:b/>
              </w:rPr>
              <w:t xml:space="preserve">Caroline – </w:t>
            </w:r>
            <w:r w:rsidRPr="003C2407">
              <w:rPr>
                <w:rFonts w:ascii="Arial" w:hAnsi="Arial" w:cs="Arial"/>
              </w:rPr>
              <w:t>to explore whether there is a development area of the website where we could test any new changes</w:t>
            </w:r>
          </w:p>
          <w:bookmarkEnd w:id="0"/>
          <w:p w:rsidR="00B367C4" w:rsidRPr="003C2407" w:rsidRDefault="00B367C4"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t xml:space="preserve">Laura – </w:t>
            </w:r>
            <w:r w:rsidRPr="003C2407">
              <w:rPr>
                <w:rFonts w:ascii="Arial" w:hAnsi="Arial" w:cs="Arial"/>
              </w:rPr>
              <w:t>to add graphic design and website design to the list of service opportunities for NA Pack 2</w:t>
            </w:r>
          </w:p>
          <w:p w:rsidR="00B367C4" w:rsidRPr="003C2407" w:rsidRDefault="00B367C4"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367C4" w:rsidRPr="003C2407" w:rsidTr="008F72A6">
        <w:trPr>
          <w:trHeight w:val="1170"/>
        </w:trPr>
        <w:tc>
          <w:tcPr>
            <w:tcW w:w="6516" w:type="dxa"/>
          </w:tcPr>
          <w:p w:rsidR="00B367C4" w:rsidRPr="003C2407" w:rsidRDefault="00B367C4" w:rsidP="008F72A6">
            <w:pPr>
              <w:pStyle w:val="Body"/>
              <w:numPr>
                <w:ilvl w:val="1"/>
                <w:numId w:val="1"/>
              </w:numPr>
              <w:ind w:left="457" w:hanging="283"/>
              <w:jc w:val="both"/>
              <w:rPr>
                <w:rFonts w:ascii="Arial" w:hAnsi="Arial" w:cs="Arial"/>
              </w:rPr>
            </w:pPr>
            <w:r w:rsidRPr="003C2407">
              <w:rPr>
                <w:rFonts w:ascii="Arial" w:hAnsi="Arial" w:cs="Arial"/>
              </w:rPr>
              <w:t xml:space="preserve">Laura asked the group for any further feedback on the updated Email responder job description and protocols she had </w:t>
            </w:r>
            <w:r w:rsidR="004603D6" w:rsidRPr="003C2407">
              <w:rPr>
                <w:rFonts w:ascii="Arial" w:hAnsi="Arial" w:cs="Arial"/>
              </w:rPr>
              <w:t>circulated</w:t>
            </w:r>
            <w:r w:rsidRPr="003C2407">
              <w:rPr>
                <w:rFonts w:ascii="Arial" w:hAnsi="Arial" w:cs="Arial"/>
              </w:rPr>
              <w:t xml:space="preserve"> last month.  The group agreed to sign these off and add to the blue book.</w:t>
            </w:r>
          </w:p>
          <w:p w:rsidR="00B367C4" w:rsidRPr="003C2407" w:rsidRDefault="00B367C4" w:rsidP="008F72A6">
            <w:pPr>
              <w:pStyle w:val="Body"/>
              <w:ind w:left="174"/>
              <w:jc w:val="both"/>
              <w:rPr>
                <w:rFonts w:ascii="Arial" w:hAnsi="Arial" w:cs="Arial"/>
              </w:rPr>
            </w:pPr>
          </w:p>
        </w:tc>
        <w:tc>
          <w:tcPr>
            <w:tcW w:w="3118" w:type="dxa"/>
          </w:tcPr>
          <w:p w:rsidR="00B367C4" w:rsidRPr="003C2407" w:rsidRDefault="00B367C4"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t xml:space="preserve">Laura – </w:t>
            </w:r>
            <w:r w:rsidRPr="003C2407">
              <w:rPr>
                <w:rFonts w:ascii="Arial" w:hAnsi="Arial" w:cs="Arial"/>
              </w:rPr>
              <w:t xml:space="preserve">to update the Blue </w:t>
            </w:r>
            <w:r w:rsidR="004603D6" w:rsidRPr="003C2407">
              <w:rPr>
                <w:rFonts w:ascii="Arial" w:hAnsi="Arial" w:cs="Arial"/>
              </w:rPr>
              <w:t>B</w:t>
            </w:r>
            <w:r w:rsidRPr="003C2407">
              <w:rPr>
                <w:rFonts w:ascii="Arial" w:hAnsi="Arial" w:cs="Arial"/>
              </w:rPr>
              <w:t>ook</w:t>
            </w:r>
          </w:p>
        </w:tc>
      </w:tr>
      <w:tr w:rsidR="00B367C4" w:rsidRPr="003C2407" w:rsidTr="008F72A6">
        <w:trPr>
          <w:trHeight w:val="870"/>
        </w:trPr>
        <w:tc>
          <w:tcPr>
            <w:tcW w:w="6516" w:type="dxa"/>
          </w:tcPr>
          <w:p w:rsidR="00B367C4" w:rsidRPr="003C2407" w:rsidRDefault="00B367C4" w:rsidP="008F72A6">
            <w:pPr>
              <w:pStyle w:val="Body"/>
              <w:numPr>
                <w:ilvl w:val="1"/>
                <w:numId w:val="1"/>
              </w:numPr>
              <w:ind w:left="457" w:hanging="283"/>
              <w:jc w:val="both"/>
              <w:rPr>
                <w:rFonts w:ascii="Arial" w:hAnsi="Arial" w:cs="Arial"/>
              </w:rPr>
            </w:pPr>
            <w:r w:rsidRPr="003C2407">
              <w:rPr>
                <w:rFonts w:ascii="Arial" w:hAnsi="Arial" w:cs="Arial"/>
              </w:rPr>
              <w:t>The group discussed IGs being in contact with each other and sharing information, and whether the email addresses should be shared across the UK.  Data protection issues were highlighted, the group agreed to not proceed at this time until more is known on that issue.</w:t>
            </w:r>
          </w:p>
        </w:tc>
        <w:tc>
          <w:tcPr>
            <w:tcW w:w="3118" w:type="dxa"/>
          </w:tcPr>
          <w:p w:rsidR="00B367C4" w:rsidRPr="003C2407" w:rsidRDefault="00B367C4" w:rsidP="008F72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C2407">
              <w:rPr>
                <w:rFonts w:ascii="Arial" w:hAnsi="Arial" w:cs="Arial"/>
                <w:b/>
              </w:rPr>
              <w:t xml:space="preserve">Laura – </w:t>
            </w:r>
            <w:r w:rsidRPr="003C2407">
              <w:rPr>
                <w:rFonts w:ascii="Arial" w:hAnsi="Arial" w:cs="Arial"/>
              </w:rPr>
              <w:t>to put a shared IG list of contacts on hold</w:t>
            </w:r>
          </w:p>
        </w:tc>
      </w:tr>
      <w:tr w:rsidR="00B367C4" w:rsidRPr="003C2407" w:rsidTr="008F72A6">
        <w:trPr>
          <w:trHeight w:val="1720"/>
        </w:trPr>
        <w:tc>
          <w:tcPr>
            <w:tcW w:w="6516" w:type="dxa"/>
          </w:tcPr>
          <w:p w:rsidR="00B367C4" w:rsidRPr="003C2407" w:rsidRDefault="00B367C4" w:rsidP="008F72A6">
            <w:pPr>
              <w:pStyle w:val="Body"/>
              <w:numPr>
                <w:ilvl w:val="0"/>
                <w:numId w:val="1"/>
              </w:numPr>
              <w:ind w:left="426" w:hanging="426"/>
              <w:jc w:val="both"/>
              <w:rPr>
                <w:rFonts w:ascii="Arial" w:hAnsi="Arial" w:cs="Arial"/>
                <w:b/>
              </w:rPr>
            </w:pPr>
            <w:r w:rsidRPr="003C2407">
              <w:rPr>
                <w:rFonts w:ascii="Arial" w:hAnsi="Arial" w:cs="Arial"/>
                <w:b/>
              </w:rPr>
              <w:lastRenderedPageBreak/>
              <w:t>Public Information update</w:t>
            </w:r>
          </w:p>
          <w:p w:rsidR="00487CFA" w:rsidRPr="003C2407" w:rsidRDefault="00487CFA" w:rsidP="008F72A6">
            <w:pPr>
              <w:pStyle w:val="Body"/>
              <w:numPr>
                <w:ilvl w:val="1"/>
                <w:numId w:val="1"/>
              </w:numPr>
              <w:ind w:left="457" w:hanging="284"/>
              <w:jc w:val="both"/>
              <w:rPr>
                <w:rFonts w:ascii="Arial" w:hAnsi="Arial" w:cs="Arial"/>
              </w:rPr>
            </w:pPr>
            <w:r w:rsidRPr="003C2407">
              <w:rPr>
                <w:rFonts w:ascii="Arial" w:hAnsi="Arial" w:cs="Arial"/>
              </w:rPr>
              <w:t>Catherine informed the group she had met with a contact at Public Health who had provided her with a list</w:t>
            </w:r>
            <w:r w:rsidR="004603D6" w:rsidRPr="003C2407">
              <w:rPr>
                <w:rFonts w:ascii="Arial" w:hAnsi="Arial" w:cs="Arial"/>
              </w:rPr>
              <w:t xml:space="preserve"> of professionals interested in OA</w:t>
            </w:r>
            <w:r w:rsidRPr="003C2407">
              <w:rPr>
                <w:rFonts w:ascii="Arial" w:hAnsi="Arial" w:cs="Arial"/>
              </w:rPr>
              <w:t>, and so she has been in touch with these people to provide information. There was an outstanding expense claim for the travel for the initial meeting, which the group agreed to pay.</w:t>
            </w:r>
          </w:p>
        </w:tc>
        <w:tc>
          <w:tcPr>
            <w:tcW w:w="3118" w:type="dxa"/>
          </w:tcPr>
          <w:p w:rsidR="00B367C4" w:rsidRPr="003C2407" w:rsidRDefault="00487CFA" w:rsidP="008F72A6">
            <w:pPr>
              <w:pStyle w:val="Body"/>
              <w:jc w:val="both"/>
              <w:rPr>
                <w:rFonts w:ascii="Arial" w:hAnsi="Arial" w:cs="Arial"/>
              </w:rPr>
            </w:pPr>
            <w:r w:rsidRPr="003C2407">
              <w:rPr>
                <w:rFonts w:ascii="Arial" w:hAnsi="Arial" w:cs="Arial"/>
                <w:b/>
              </w:rPr>
              <w:t xml:space="preserve">Catherine – </w:t>
            </w:r>
            <w:r w:rsidRPr="003C2407">
              <w:rPr>
                <w:rFonts w:ascii="Arial" w:hAnsi="Arial" w:cs="Arial"/>
              </w:rPr>
              <w:t>to claim expenses for Public Health meeting</w:t>
            </w:r>
          </w:p>
          <w:p w:rsidR="00487CFA" w:rsidRPr="003C2407" w:rsidRDefault="00487CFA" w:rsidP="008F72A6">
            <w:pPr>
              <w:pStyle w:val="Body"/>
              <w:jc w:val="both"/>
              <w:rPr>
                <w:rFonts w:ascii="Arial" w:hAnsi="Arial" w:cs="Arial"/>
              </w:rPr>
            </w:pPr>
            <w:r w:rsidRPr="003C2407">
              <w:rPr>
                <w:rFonts w:ascii="Arial" w:hAnsi="Arial" w:cs="Arial"/>
                <w:b/>
              </w:rPr>
              <w:t>Catherine -</w:t>
            </w:r>
            <w:r w:rsidRPr="003C2407">
              <w:rPr>
                <w:rFonts w:ascii="Arial" w:hAnsi="Arial" w:cs="Arial"/>
              </w:rPr>
              <w:t xml:space="preserve"> to share with the Board any proposals for PI work needing funding, so this can be approved</w:t>
            </w:r>
          </w:p>
        </w:tc>
      </w:tr>
      <w:tr w:rsidR="004603D6" w:rsidRPr="003C2407" w:rsidTr="008F72A6">
        <w:trPr>
          <w:trHeight w:val="2085"/>
        </w:trPr>
        <w:tc>
          <w:tcPr>
            <w:tcW w:w="6516" w:type="dxa"/>
          </w:tcPr>
          <w:p w:rsidR="004603D6" w:rsidRPr="003C2407" w:rsidRDefault="004603D6" w:rsidP="008F72A6">
            <w:pPr>
              <w:pStyle w:val="Body"/>
              <w:numPr>
                <w:ilvl w:val="1"/>
                <w:numId w:val="1"/>
              </w:numPr>
              <w:ind w:left="457" w:hanging="284"/>
              <w:jc w:val="both"/>
              <w:rPr>
                <w:rFonts w:ascii="Arial" w:hAnsi="Arial" w:cs="Arial"/>
              </w:rPr>
            </w:pPr>
            <w:r w:rsidRPr="003C2407">
              <w:rPr>
                <w:rFonts w:ascii="Arial" w:hAnsi="Arial" w:cs="Arial"/>
              </w:rPr>
              <w:t>Catherine had obtained the PI literature stock from Chris the previous PI officer, however it was old and dog eared, so the NSB central stock would need to be replaced.</w:t>
            </w:r>
          </w:p>
          <w:p w:rsidR="004603D6" w:rsidRPr="003C2407" w:rsidRDefault="004603D6" w:rsidP="008F72A6">
            <w:pPr>
              <w:pStyle w:val="Body"/>
              <w:numPr>
                <w:ilvl w:val="1"/>
                <w:numId w:val="1"/>
              </w:numPr>
              <w:ind w:left="457" w:hanging="284"/>
              <w:jc w:val="both"/>
              <w:rPr>
                <w:rFonts w:ascii="Arial" w:hAnsi="Arial" w:cs="Arial"/>
              </w:rPr>
            </w:pPr>
            <w:r w:rsidRPr="003C2407">
              <w:rPr>
                <w:rFonts w:ascii="Arial" w:hAnsi="Arial" w:cs="Arial"/>
              </w:rPr>
              <w:t>The group discussed the proposed PI policy on requests for literature and agreed for Catherine to explore what would work best as she continued in her role as PI officer and bring this back to a future meeting.</w:t>
            </w:r>
          </w:p>
        </w:tc>
        <w:tc>
          <w:tcPr>
            <w:tcW w:w="3118" w:type="dxa"/>
          </w:tcPr>
          <w:p w:rsidR="004603D6" w:rsidRPr="003C2407" w:rsidRDefault="004603D6" w:rsidP="008F72A6">
            <w:pPr>
              <w:pStyle w:val="Body"/>
              <w:jc w:val="both"/>
              <w:rPr>
                <w:rFonts w:ascii="Arial" w:hAnsi="Arial" w:cs="Arial"/>
                <w:b/>
              </w:rPr>
            </w:pPr>
            <w:r w:rsidRPr="003C2407">
              <w:rPr>
                <w:rFonts w:ascii="Arial" w:hAnsi="Arial" w:cs="Arial"/>
                <w:b/>
              </w:rPr>
              <w:t xml:space="preserve">Catherine – </w:t>
            </w:r>
            <w:r w:rsidRPr="003C2407">
              <w:rPr>
                <w:rFonts w:ascii="Arial" w:hAnsi="Arial" w:cs="Arial"/>
              </w:rPr>
              <w:t>to bring proposal for PI literature to a future Board meeting</w:t>
            </w:r>
          </w:p>
        </w:tc>
      </w:tr>
      <w:tr w:rsidR="00C80CEE" w:rsidRPr="003C2407" w:rsidTr="008F72A6">
        <w:trPr>
          <w:trHeight w:val="1210"/>
        </w:trPr>
        <w:tc>
          <w:tcPr>
            <w:tcW w:w="6516" w:type="dxa"/>
          </w:tcPr>
          <w:p w:rsidR="00C80CEE" w:rsidRPr="003C2407" w:rsidRDefault="00C80CEE" w:rsidP="008F72A6">
            <w:pPr>
              <w:pStyle w:val="Body"/>
              <w:numPr>
                <w:ilvl w:val="1"/>
                <w:numId w:val="1"/>
              </w:numPr>
              <w:ind w:left="457" w:hanging="284"/>
              <w:jc w:val="both"/>
              <w:rPr>
                <w:rFonts w:ascii="Arial" w:hAnsi="Arial" w:cs="Arial"/>
              </w:rPr>
            </w:pPr>
            <w:r w:rsidRPr="003C2407">
              <w:rPr>
                <w:rFonts w:ascii="Arial" w:hAnsi="Arial" w:cs="Arial"/>
              </w:rPr>
              <w:t>General recovery events such as the National Recovery walk in September were being explored as potential ways to raise awareness of OA, which the group welcomed.  Catherine would discuss the above event with the local IG, NW England, although it was noted that given they were hosting the NA, the timing may not work well.</w:t>
            </w:r>
          </w:p>
        </w:tc>
        <w:tc>
          <w:tcPr>
            <w:tcW w:w="3118" w:type="dxa"/>
          </w:tcPr>
          <w:p w:rsidR="00C80CEE" w:rsidRPr="003C2407" w:rsidRDefault="00C80CEE" w:rsidP="008F72A6">
            <w:pPr>
              <w:pStyle w:val="Body"/>
              <w:jc w:val="both"/>
              <w:rPr>
                <w:rFonts w:ascii="Arial" w:hAnsi="Arial" w:cs="Arial"/>
              </w:rPr>
            </w:pPr>
            <w:r w:rsidRPr="003C2407">
              <w:rPr>
                <w:rFonts w:ascii="Arial" w:hAnsi="Arial" w:cs="Arial"/>
                <w:b/>
              </w:rPr>
              <w:t xml:space="preserve">Catherine – </w:t>
            </w:r>
            <w:r w:rsidRPr="003C2407">
              <w:rPr>
                <w:rFonts w:ascii="Arial" w:hAnsi="Arial" w:cs="Arial"/>
              </w:rPr>
              <w:t xml:space="preserve">to continue to explore recovery events, including Recovery walk in September with the NW IG </w:t>
            </w:r>
          </w:p>
        </w:tc>
      </w:tr>
      <w:tr w:rsidR="00C80CEE" w:rsidRPr="003C2407" w:rsidTr="008F72A6">
        <w:trPr>
          <w:trHeight w:val="1400"/>
        </w:trPr>
        <w:tc>
          <w:tcPr>
            <w:tcW w:w="6516" w:type="dxa"/>
          </w:tcPr>
          <w:p w:rsidR="00C80CEE" w:rsidRPr="003C2407" w:rsidRDefault="00C80CEE" w:rsidP="008F72A6">
            <w:pPr>
              <w:pStyle w:val="Body"/>
              <w:numPr>
                <w:ilvl w:val="1"/>
                <w:numId w:val="1"/>
              </w:numPr>
              <w:ind w:left="457" w:hanging="284"/>
              <w:jc w:val="both"/>
              <w:rPr>
                <w:rFonts w:ascii="Arial" w:hAnsi="Arial" w:cs="Arial"/>
              </w:rPr>
            </w:pPr>
            <w:r w:rsidRPr="003C2407">
              <w:rPr>
                <w:rFonts w:ascii="Arial" w:hAnsi="Arial" w:cs="Arial"/>
              </w:rPr>
              <w:t>The group discussed PI overall and suggested Catherine review what funds, support and service input she needed and make a wish list.  The service opportunities could be included in the NA pack 2 to generate interest.  Laura offered to help Catherine with this if needing any IT support.</w:t>
            </w:r>
          </w:p>
          <w:p w:rsidR="00C80CEE" w:rsidRPr="003C2407" w:rsidRDefault="00C80CEE" w:rsidP="008F72A6">
            <w:pPr>
              <w:pStyle w:val="Body"/>
              <w:jc w:val="both"/>
              <w:rPr>
                <w:rFonts w:ascii="Arial" w:hAnsi="Arial" w:cs="Arial"/>
              </w:rPr>
            </w:pPr>
          </w:p>
        </w:tc>
        <w:tc>
          <w:tcPr>
            <w:tcW w:w="3118" w:type="dxa"/>
          </w:tcPr>
          <w:p w:rsidR="00C80CEE" w:rsidRPr="003C2407" w:rsidRDefault="00C80CEE" w:rsidP="008F72A6">
            <w:pPr>
              <w:pStyle w:val="Body"/>
              <w:jc w:val="both"/>
              <w:rPr>
                <w:rFonts w:ascii="Arial" w:hAnsi="Arial" w:cs="Arial"/>
              </w:rPr>
            </w:pPr>
            <w:r w:rsidRPr="003C2407">
              <w:rPr>
                <w:rFonts w:ascii="Arial" w:hAnsi="Arial" w:cs="Arial"/>
                <w:b/>
              </w:rPr>
              <w:t xml:space="preserve">Catherine/Laura – </w:t>
            </w:r>
            <w:r w:rsidRPr="003C2407">
              <w:rPr>
                <w:rFonts w:ascii="Arial" w:hAnsi="Arial" w:cs="Arial"/>
              </w:rPr>
              <w:t>to consider</w:t>
            </w:r>
            <w:r w:rsidRPr="003C2407">
              <w:rPr>
                <w:rFonts w:ascii="Arial" w:hAnsi="Arial" w:cs="Arial"/>
                <w:b/>
              </w:rPr>
              <w:t xml:space="preserve"> </w:t>
            </w:r>
            <w:r w:rsidRPr="003C2407">
              <w:rPr>
                <w:rFonts w:ascii="Arial" w:hAnsi="Arial" w:cs="Arial"/>
              </w:rPr>
              <w:t>PI proposals and wish list of what help needed</w:t>
            </w:r>
          </w:p>
        </w:tc>
      </w:tr>
      <w:tr w:rsidR="00C0368E" w:rsidRPr="003C2407" w:rsidTr="008F72A6">
        <w:trPr>
          <w:trHeight w:val="2593"/>
        </w:trPr>
        <w:tc>
          <w:tcPr>
            <w:tcW w:w="6516" w:type="dxa"/>
          </w:tcPr>
          <w:p w:rsidR="00C0368E" w:rsidRPr="003C2407" w:rsidRDefault="00C0368E" w:rsidP="008F72A6">
            <w:pPr>
              <w:pStyle w:val="Body"/>
              <w:numPr>
                <w:ilvl w:val="0"/>
                <w:numId w:val="1"/>
              </w:numPr>
              <w:ind w:left="316"/>
              <w:jc w:val="both"/>
              <w:rPr>
                <w:rFonts w:ascii="Arial" w:hAnsi="Arial" w:cs="Arial"/>
              </w:rPr>
            </w:pPr>
            <w:r w:rsidRPr="003C2407">
              <w:rPr>
                <w:rFonts w:ascii="Arial" w:hAnsi="Arial" w:cs="Arial"/>
                <w:b/>
              </w:rPr>
              <w:t>Security</w:t>
            </w:r>
          </w:p>
          <w:p w:rsidR="00C0368E" w:rsidRPr="003C2407" w:rsidRDefault="00C0368E" w:rsidP="008F72A6">
            <w:pPr>
              <w:pStyle w:val="Body"/>
              <w:numPr>
                <w:ilvl w:val="1"/>
                <w:numId w:val="1"/>
              </w:numPr>
              <w:ind w:left="453" w:hanging="283"/>
              <w:jc w:val="both"/>
              <w:rPr>
                <w:rFonts w:ascii="Arial" w:hAnsi="Arial" w:cs="Arial"/>
              </w:rPr>
            </w:pPr>
            <w:r w:rsidRPr="003C2407">
              <w:rPr>
                <w:rFonts w:ascii="Arial" w:hAnsi="Arial" w:cs="Arial"/>
              </w:rPr>
              <w:t xml:space="preserve">Lisa confirmed she had visited the bank and discussed security.  She had two bank forms which she had previously submitted but did not seem to have been actioned, which were to remove Elena and Emma as previous signatories, and to add Sandra as a new one.  Sandra highlighted she was </w:t>
            </w:r>
            <w:r w:rsidR="004603D6" w:rsidRPr="003C2407">
              <w:rPr>
                <w:rFonts w:ascii="Arial" w:hAnsi="Arial" w:cs="Arial"/>
              </w:rPr>
              <w:t>currently</w:t>
            </w:r>
            <w:r w:rsidRPr="003C2407">
              <w:rPr>
                <w:rFonts w:ascii="Arial" w:hAnsi="Arial" w:cs="Arial"/>
              </w:rPr>
              <w:t xml:space="preserve"> still Region 9 banker, therefore felt there was a conflict of interest at this time.  The group agreed to add Laura as a signatory, and discussed the form and what was required.  Laura to visit a NatWest branch to ensure the necessary information is provided.</w:t>
            </w:r>
          </w:p>
        </w:tc>
        <w:tc>
          <w:tcPr>
            <w:tcW w:w="3118" w:type="dxa"/>
          </w:tcPr>
          <w:p w:rsidR="00C0368E" w:rsidRPr="003C2407" w:rsidRDefault="00C0368E" w:rsidP="008F72A6">
            <w:pPr>
              <w:pStyle w:val="Body"/>
              <w:jc w:val="both"/>
              <w:rPr>
                <w:rFonts w:ascii="Arial" w:hAnsi="Arial" w:cs="Arial"/>
              </w:rPr>
            </w:pPr>
            <w:r w:rsidRPr="003C2407">
              <w:rPr>
                <w:rFonts w:ascii="Arial" w:hAnsi="Arial" w:cs="Arial"/>
                <w:b/>
              </w:rPr>
              <w:t xml:space="preserve">Laura – </w:t>
            </w:r>
            <w:r w:rsidRPr="003C2407">
              <w:rPr>
                <w:rFonts w:ascii="Arial" w:hAnsi="Arial" w:cs="Arial"/>
              </w:rPr>
              <w:t>to take banking form and relevant ID to a NatWest branch to have herself added as a bank signatory</w:t>
            </w:r>
          </w:p>
          <w:p w:rsidR="00C0368E" w:rsidRPr="003C2407" w:rsidRDefault="00C0368E" w:rsidP="008F72A6">
            <w:pPr>
              <w:pStyle w:val="Body"/>
              <w:jc w:val="both"/>
              <w:rPr>
                <w:rFonts w:ascii="Arial" w:hAnsi="Arial" w:cs="Arial"/>
              </w:rPr>
            </w:pPr>
          </w:p>
        </w:tc>
      </w:tr>
      <w:tr w:rsidR="00C0368E" w:rsidRPr="003C2407" w:rsidTr="008F72A6">
        <w:trPr>
          <w:trHeight w:val="1806"/>
        </w:trPr>
        <w:tc>
          <w:tcPr>
            <w:tcW w:w="6516" w:type="dxa"/>
          </w:tcPr>
          <w:p w:rsidR="00C0368E" w:rsidRPr="003C2407" w:rsidRDefault="00C0368E" w:rsidP="008F72A6">
            <w:pPr>
              <w:pStyle w:val="Body"/>
              <w:numPr>
                <w:ilvl w:val="1"/>
                <w:numId w:val="1"/>
              </w:numPr>
              <w:ind w:left="453" w:hanging="283"/>
              <w:jc w:val="both"/>
              <w:rPr>
                <w:rFonts w:ascii="Arial" w:hAnsi="Arial" w:cs="Arial"/>
                <w:b/>
              </w:rPr>
            </w:pPr>
            <w:r w:rsidRPr="003C2407">
              <w:rPr>
                <w:rFonts w:ascii="Arial" w:hAnsi="Arial" w:cs="Arial"/>
              </w:rPr>
              <w:t>Lisa confirmed once the signatories had been updated, she could ask the bank for new banking authorisation codes to ensure the accounts were secure.  She planned to only keep these codes written on a piece of paper kept somewhere securely in her home, and share these codes with Laura so someone else in OAGB had what was required to freeze accounts or make urgent changes should there be a theft or suspicious activity on the account.</w:t>
            </w:r>
          </w:p>
        </w:tc>
        <w:tc>
          <w:tcPr>
            <w:tcW w:w="3118" w:type="dxa"/>
          </w:tcPr>
          <w:p w:rsidR="00C0368E" w:rsidRPr="003C2407" w:rsidRDefault="00C0368E" w:rsidP="008F72A6">
            <w:pPr>
              <w:pStyle w:val="Body"/>
              <w:jc w:val="both"/>
              <w:rPr>
                <w:rFonts w:ascii="Arial" w:hAnsi="Arial" w:cs="Arial"/>
              </w:rPr>
            </w:pPr>
            <w:r w:rsidRPr="003C2407">
              <w:rPr>
                <w:rFonts w:ascii="Arial" w:hAnsi="Arial" w:cs="Arial"/>
                <w:b/>
              </w:rPr>
              <w:t>Lisa</w:t>
            </w:r>
            <w:r w:rsidRPr="003C2407">
              <w:rPr>
                <w:rFonts w:ascii="Arial" w:hAnsi="Arial" w:cs="Arial"/>
              </w:rPr>
              <w:t xml:space="preserve"> – to request new authorisation codes once the signatories have been updated, and share these with Laura</w:t>
            </w:r>
          </w:p>
          <w:p w:rsidR="00C0368E" w:rsidRPr="003C2407" w:rsidRDefault="00C0368E" w:rsidP="008F72A6">
            <w:pPr>
              <w:pStyle w:val="Body"/>
              <w:jc w:val="both"/>
              <w:rPr>
                <w:rFonts w:ascii="Arial" w:hAnsi="Arial" w:cs="Arial"/>
                <w:b/>
              </w:rPr>
            </w:pPr>
          </w:p>
        </w:tc>
      </w:tr>
      <w:tr w:rsidR="00C0368E" w:rsidRPr="003C2407" w:rsidTr="008F72A6">
        <w:trPr>
          <w:trHeight w:val="753"/>
        </w:trPr>
        <w:tc>
          <w:tcPr>
            <w:tcW w:w="6516" w:type="dxa"/>
          </w:tcPr>
          <w:p w:rsidR="00C0368E" w:rsidRPr="003C2407" w:rsidRDefault="00C0368E" w:rsidP="008F72A6">
            <w:pPr>
              <w:pStyle w:val="Body"/>
              <w:numPr>
                <w:ilvl w:val="1"/>
                <w:numId w:val="1"/>
              </w:numPr>
              <w:ind w:left="453" w:hanging="283"/>
              <w:jc w:val="both"/>
              <w:rPr>
                <w:rFonts w:ascii="Arial" w:hAnsi="Arial" w:cs="Arial"/>
              </w:rPr>
            </w:pPr>
            <w:r w:rsidRPr="003C2407">
              <w:rPr>
                <w:rFonts w:ascii="Arial" w:hAnsi="Arial" w:cs="Arial"/>
              </w:rPr>
              <w:t>Lisa also confirmed she would back up all her files to a pen drive regularly so there was a copy of everything in case of theft or corruption of her laptop.</w:t>
            </w:r>
          </w:p>
        </w:tc>
        <w:tc>
          <w:tcPr>
            <w:tcW w:w="3118" w:type="dxa"/>
          </w:tcPr>
          <w:p w:rsidR="00C0368E" w:rsidRPr="003C2407" w:rsidRDefault="00C0368E" w:rsidP="008F72A6">
            <w:pPr>
              <w:pStyle w:val="Body"/>
              <w:jc w:val="both"/>
              <w:rPr>
                <w:rFonts w:ascii="Arial" w:hAnsi="Arial" w:cs="Arial"/>
              </w:rPr>
            </w:pPr>
            <w:r w:rsidRPr="003C2407">
              <w:rPr>
                <w:rFonts w:ascii="Arial" w:hAnsi="Arial" w:cs="Arial"/>
                <w:b/>
              </w:rPr>
              <w:t xml:space="preserve">Lisa – </w:t>
            </w:r>
            <w:r w:rsidRPr="003C2407">
              <w:rPr>
                <w:rFonts w:ascii="Arial" w:hAnsi="Arial" w:cs="Arial"/>
              </w:rPr>
              <w:t>to continue to back up Treasurer files on a regular basis and document this in the Treasurer job description</w:t>
            </w:r>
          </w:p>
        </w:tc>
      </w:tr>
      <w:tr w:rsidR="00C0368E" w:rsidRPr="003C2407" w:rsidTr="008F72A6">
        <w:trPr>
          <w:trHeight w:val="1248"/>
        </w:trPr>
        <w:tc>
          <w:tcPr>
            <w:tcW w:w="6516" w:type="dxa"/>
          </w:tcPr>
          <w:p w:rsidR="00C0368E" w:rsidRPr="003C2407" w:rsidRDefault="00C0368E" w:rsidP="008F72A6">
            <w:pPr>
              <w:pStyle w:val="Body"/>
              <w:numPr>
                <w:ilvl w:val="1"/>
                <w:numId w:val="1"/>
              </w:numPr>
              <w:ind w:left="453" w:hanging="283"/>
              <w:jc w:val="both"/>
              <w:rPr>
                <w:rFonts w:ascii="Arial" w:hAnsi="Arial" w:cs="Arial"/>
              </w:rPr>
            </w:pPr>
            <w:r w:rsidRPr="003C2407">
              <w:rPr>
                <w:rFonts w:ascii="Arial" w:hAnsi="Arial" w:cs="Arial"/>
              </w:rPr>
              <w:lastRenderedPageBreak/>
              <w:t xml:space="preserve">The group reviewed the document Caroline and Laura had prepared which explored the various areas where OAGB held data or access to systems, and where the potential security issues may be.  It was agreed by the group there were some serious concerns, and that this should be a </w:t>
            </w:r>
            <w:r w:rsidR="004603D6" w:rsidRPr="003C2407">
              <w:rPr>
                <w:rFonts w:ascii="Arial" w:hAnsi="Arial" w:cs="Arial"/>
              </w:rPr>
              <w:t>priority</w:t>
            </w:r>
            <w:r w:rsidRPr="003C2407">
              <w:rPr>
                <w:rFonts w:ascii="Arial" w:hAnsi="Arial" w:cs="Arial"/>
              </w:rPr>
              <w:t xml:space="preserve"> project after the NA.  </w:t>
            </w:r>
            <w:r w:rsidR="00794E3B" w:rsidRPr="003C2407">
              <w:rPr>
                <w:rFonts w:ascii="Arial" w:hAnsi="Arial" w:cs="Arial"/>
              </w:rPr>
              <w:t>Caroline highlighted there could be some quick wins to action now, and agreed to look into this and action.</w:t>
            </w:r>
          </w:p>
        </w:tc>
        <w:tc>
          <w:tcPr>
            <w:tcW w:w="3118" w:type="dxa"/>
          </w:tcPr>
          <w:p w:rsidR="00C0368E" w:rsidRPr="003C2407" w:rsidRDefault="00C0368E" w:rsidP="008F72A6">
            <w:pPr>
              <w:pStyle w:val="Body"/>
              <w:jc w:val="both"/>
              <w:rPr>
                <w:rFonts w:ascii="Arial" w:hAnsi="Arial" w:cs="Arial"/>
              </w:rPr>
            </w:pPr>
            <w:r w:rsidRPr="003C2407">
              <w:rPr>
                <w:rFonts w:ascii="Arial" w:hAnsi="Arial" w:cs="Arial"/>
                <w:b/>
              </w:rPr>
              <w:t xml:space="preserve">Sandra – </w:t>
            </w:r>
            <w:r w:rsidRPr="003C2407">
              <w:rPr>
                <w:rFonts w:ascii="Arial" w:hAnsi="Arial" w:cs="Arial"/>
              </w:rPr>
              <w:t xml:space="preserve">to </w:t>
            </w:r>
            <w:r w:rsidR="00794E3B" w:rsidRPr="003C2407">
              <w:rPr>
                <w:rFonts w:ascii="Arial" w:hAnsi="Arial" w:cs="Arial"/>
              </w:rPr>
              <w:t>add Security as a priority to the NA Board meeting agenda</w:t>
            </w:r>
          </w:p>
          <w:p w:rsidR="00794E3B" w:rsidRPr="003C2407" w:rsidRDefault="00794E3B" w:rsidP="008F72A6">
            <w:pPr>
              <w:pStyle w:val="Body"/>
              <w:jc w:val="both"/>
              <w:rPr>
                <w:rFonts w:ascii="Arial" w:hAnsi="Arial" w:cs="Arial"/>
              </w:rPr>
            </w:pPr>
            <w:r w:rsidRPr="003C2407">
              <w:rPr>
                <w:rFonts w:ascii="Arial" w:hAnsi="Arial" w:cs="Arial"/>
                <w:b/>
              </w:rPr>
              <w:t xml:space="preserve">Caroline/Laura </w:t>
            </w:r>
            <w:r w:rsidRPr="003C2407">
              <w:rPr>
                <w:rFonts w:ascii="Arial" w:hAnsi="Arial" w:cs="Arial"/>
              </w:rPr>
              <w:t>– to investigate and action any security quick wins</w:t>
            </w:r>
          </w:p>
        </w:tc>
      </w:tr>
      <w:tr w:rsidR="00C0368E" w:rsidRPr="003C2407" w:rsidTr="008F72A6">
        <w:trPr>
          <w:trHeight w:val="1246"/>
        </w:trPr>
        <w:tc>
          <w:tcPr>
            <w:tcW w:w="6516" w:type="dxa"/>
          </w:tcPr>
          <w:p w:rsidR="00C0368E" w:rsidRPr="003C2407" w:rsidRDefault="00C0368E" w:rsidP="008F72A6">
            <w:pPr>
              <w:pStyle w:val="Body"/>
              <w:numPr>
                <w:ilvl w:val="1"/>
                <w:numId w:val="1"/>
              </w:numPr>
              <w:ind w:left="453" w:hanging="283"/>
              <w:jc w:val="both"/>
              <w:rPr>
                <w:rFonts w:ascii="Arial" w:hAnsi="Arial" w:cs="Arial"/>
              </w:rPr>
            </w:pPr>
            <w:r w:rsidRPr="003C2407">
              <w:rPr>
                <w:rFonts w:ascii="Arial" w:hAnsi="Arial" w:cs="Arial"/>
              </w:rPr>
              <w:t>It was highlighted that the full extent of the data held by the Literature service is currently not known, and this could also present data protection/security issues.  The group agreed this was also a priority to review.</w:t>
            </w:r>
          </w:p>
          <w:p w:rsidR="00794E3B" w:rsidRPr="003C2407" w:rsidRDefault="00794E3B" w:rsidP="008F72A6">
            <w:pPr>
              <w:pStyle w:val="Body"/>
              <w:jc w:val="both"/>
              <w:rPr>
                <w:rFonts w:ascii="Arial" w:hAnsi="Arial" w:cs="Arial"/>
              </w:rPr>
            </w:pPr>
          </w:p>
        </w:tc>
        <w:tc>
          <w:tcPr>
            <w:tcW w:w="3118" w:type="dxa"/>
          </w:tcPr>
          <w:p w:rsidR="00C0368E" w:rsidRPr="003C2407" w:rsidRDefault="00794E3B" w:rsidP="008F72A6">
            <w:pPr>
              <w:pStyle w:val="Body"/>
              <w:jc w:val="both"/>
              <w:rPr>
                <w:rFonts w:ascii="Arial" w:hAnsi="Arial" w:cs="Arial"/>
              </w:rPr>
            </w:pPr>
            <w:r w:rsidRPr="003C2407">
              <w:rPr>
                <w:rFonts w:ascii="Arial" w:hAnsi="Arial" w:cs="Arial"/>
                <w:b/>
              </w:rPr>
              <w:t xml:space="preserve">Alan – </w:t>
            </w:r>
            <w:r w:rsidRPr="003C2407">
              <w:rPr>
                <w:rFonts w:ascii="Arial" w:hAnsi="Arial" w:cs="Arial"/>
              </w:rPr>
              <w:t>to review Literature service data and personal details held and provide information to the Board via email to include in the scope of the wider project</w:t>
            </w:r>
          </w:p>
        </w:tc>
      </w:tr>
      <w:tr w:rsidR="00794E3B" w:rsidRPr="003C2407" w:rsidTr="008F72A6">
        <w:trPr>
          <w:trHeight w:val="4295"/>
        </w:trPr>
        <w:tc>
          <w:tcPr>
            <w:tcW w:w="6516" w:type="dxa"/>
          </w:tcPr>
          <w:p w:rsidR="00794E3B" w:rsidRPr="003C2407" w:rsidRDefault="00794E3B" w:rsidP="008F72A6">
            <w:pPr>
              <w:pStyle w:val="Body"/>
              <w:numPr>
                <w:ilvl w:val="0"/>
                <w:numId w:val="1"/>
              </w:numPr>
              <w:ind w:left="454" w:hanging="454"/>
              <w:jc w:val="both"/>
              <w:rPr>
                <w:rFonts w:ascii="Arial" w:hAnsi="Arial" w:cs="Arial"/>
                <w:b/>
              </w:rPr>
            </w:pPr>
            <w:r w:rsidRPr="003C2407">
              <w:rPr>
                <w:rFonts w:ascii="Arial" w:hAnsi="Arial" w:cs="Arial"/>
                <w:b/>
              </w:rPr>
              <w:t>Information Management</w:t>
            </w:r>
          </w:p>
          <w:p w:rsidR="00991A8D" w:rsidRPr="003C2407" w:rsidRDefault="00991A8D" w:rsidP="008F72A6">
            <w:pPr>
              <w:pStyle w:val="Body"/>
              <w:numPr>
                <w:ilvl w:val="1"/>
                <w:numId w:val="1"/>
              </w:numPr>
              <w:ind w:left="455" w:hanging="283"/>
              <w:jc w:val="both"/>
              <w:rPr>
                <w:rFonts w:ascii="Arial" w:hAnsi="Arial" w:cs="Arial"/>
              </w:rPr>
            </w:pPr>
            <w:r w:rsidRPr="003C2407">
              <w:rPr>
                <w:rFonts w:ascii="Arial" w:hAnsi="Arial" w:cs="Arial"/>
              </w:rPr>
              <w:t>Sandra discussed agenda attachment 17b with the group and the new legislation called General Data Protection Regulation (GDPR) which would affect all UK companies.</w:t>
            </w:r>
          </w:p>
          <w:p w:rsidR="00794E3B" w:rsidRPr="003C2407" w:rsidRDefault="00794E3B" w:rsidP="008F72A6">
            <w:pPr>
              <w:pStyle w:val="Body"/>
              <w:numPr>
                <w:ilvl w:val="1"/>
                <w:numId w:val="1"/>
              </w:numPr>
              <w:ind w:left="455" w:hanging="283"/>
              <w:jc w:val="both"/>
              <w:rPr>
                <w:rFonts w:ascii="Arial" w:hAnsi="Arial" w:cs="Arial"/>
              </w:rPr>
            </w:pPr>
            <w:r w:rsidRPr="003C2407">
              <w:rPr>
                <w:rFonts w:ascii="Arial" w:hAnsi="Arial" w:cs="Arial"/>
              </w:rPr>
              <w:t xml:space="preserve">Sandra highlighted when completing the annual return for Company House this year that it asked questions around whether OAGB as a company had certain policies, such as some of those listed in agenda attachment 17c.  The group agreed to continue as a limited company and registered charity, it was important these policies were put in place.  Sandra </w:t>
            </w:r>
            <w:r w:rsidR="00991A8D" w:rsidRPr="003C2407">
              <w:rPr>
                <w:rFonts w:ascii="Arial" w:hAnsi="Arial" w:cs="Arial"/>
              </w:rPr>
              <w:t>confirmed</w:t>
            </w:r>
            <w:r w:rsidRPr="003C2407">
              <w:rPr>
                <w:rFonts w:ascii="Arial" w:hAnsi="Arial" w:cs="Arial"/>
              </w:rPr>
              <w:t xml:space="preserve"> </w:t>
            </w:r>
            <w:r w:rsidR="00991A8D" w:rsidRPr="003C2407">
              <w:rPr>
                <w:rFonts w:ascii="Arial" w:hAnsi="Arial" w:cs="Arial"/>
              </w:rPr>
              <w:t>there were suggested templates o</w:t>
            </w:r>
            <w:r w:rsidRPr="003C2407">
              <w:rPr>
                <w:rFonts w:ascii="Arial" w:hAnsi="Arial" w:cs="Arial"/>
              </w:rPr>
              <w:t>nline which could be used, and</w:t>
            </w:r>
            <w:r w:rsidR="00991A8D" w:rsidRPr="003C2407">
              <w:rPr>
                <w:rFonts w:ascii="Arial" w:hAnsi="Arial" w:cs="Arial"/>
              </w:rPr>
              <w:t xml:space="preserve"> suggested</w:t>
            </w:r>
            <w:r w:rsidRPr="003C2407">
              <w:rPr>
                <w:rFonts w:ascii="Arial" w:hAnsi="Arial" w:cs="Arial"/>
              </w:rPr>
              <w:t xml:space="preserve"> a task force of volunteers could work on this after NA.</w:t>
            </w:r>
            <w:r w:rsidR="00991A8D" w:rsidRPr="003C2407">
              <w:rPr>
                <w:rFonts w:ascii="Arial" w:hAnsi="Arial" w:cs="Arial"/>
              </w:rPr>
              <w:t xml:space="preserve">  The group agreed to make this and data protection a priority for next year.</w:t>
            </w:r>
            <w:r w:rsidRPr="003C2407">
              <w:rPr>
                <w:rFonts w:ascii="Arial" w:hAnsi="Arial" w:cs="Arial"/>
              </w:rPr>
              <w:t xml:space="preserve"> </w:t>
            </w:r>
          </w:p>
          <w:p w:rsidR="00794E3B" w:rsidRPr="003C2407" w:rsidRDefault="00991A8D" w:rsidP="008F72A6">
            <w:pPr>
              <w:pStyle w:val="Body"/>
              <w:numPr>
                <w:ilvl w:val="1"/>
                <w:numId w:val="1"/>
              </w:numPr>
              <w:ind w:left="455" w:hanging="283"/>
              <w:jc w:val="both"/>
              <w:rPr>
                <w:rFonts w:ascii="Arial" w:hAnsi="Arial" w:cs="Arial"/>
              </w:rPr>
            </w:pPr>
            <w:r w:rsidRPr="003C2407">
              <w:rPr>
                <w:rFonts w:ascii="Arial" w:hAnsi="Arial" w:cs="Arial"/>
              </w:rPr>
              <w:t xml:space="preserve">Laura highlighted agenda attachment 17a and the need to have a central place to hold all NSB volunteer information.  The group agreed to the proposal.  </w:t>
            </w:r>
          </w:p>
        </w:tc>
        <w:tc>
          <w:tcPr>
            <w:tcW w:w="3118" w:type="dxa"/>
          </w:tcPr>
          <w:p w:rsidR="00794E3B" w:rsidRPr="003C2407" w:rsidRDefault="00991A8D" w:rsidP="008F72A6">
            <w:pPr>
              <w:pStyle w:val="Body"/>
              <w:jc w:val="both"/>
              <w:rPr>
                <w:rFonts w:ascii="Arial" w:hAnsi="Arial" w:cs="Arial"/>
              </w:rPr>
            </w:pPr>
            <w:r w:rsidRPr="003C2407">
              <w:rPr>
                <w:rFonts w:ascii="Arial" w:hAnsi="Arial" w:cs="Arial"/>
                <w:b/>
              </w:rPr>
              <w:t>Sandra</w:t>
            </w:r>
            <w:r w:rsidRPr="003C2407">
              <w:rPr>
                <w:rFonts w:ascii="Arial" w:hAnsi="Arial" w:cs="Arial"/>
              </w:rPr>
              <w:t xml:space="preserve"> – to keep Information management as a priority on the NA Board meeting agenda, with a view to setting up a task force to work on these policies and information management overall</w:t>
            </w:r>
          </w:p>
          <w:p w:rsidR="00991A8D" w:rsidRPr="003C2407" w:rsidRDefault="00991A8D" w:rsidP="008F72A6">
            <w:pPr>
              <w:pStyle w:val="Body"/>
              <w:jc w:val="both"/>
              <w:rPr>
                <w:rFonts w:ascii="Arial" w:hAnsi="Arial" w:cs="Arial"/>
              </w:rPr>
            </w:pPr>
          </w:p>
          <w:p w:rsidR="00991A8D" w:rsidRPr="003C2407" w:rsidRDefault="00991A8D" w:rsidP="008F72A6">
            <w:pPr>
              <w:pStyle w:val="Body"/>
              <w:jc w:val="both"/>
              <w:rPr>
                <w:rFonts w:ascii="Arial" w:hAnsi="Arial" w:cs="Arial"/>
              </w:rPr>
            </w:pPr>
            <w:r w:rsidRPr="003C2407">
              <w:rPr>
                <w:rFonts w:ascii="Arial" w:hAnsi="Arial" w:cs="Arial"/>
                <w:b/>
              </w:rPr>
              <w:t xml:space="preserve">Laura – </w:t>
            </w:r>
            <w:r w:rsidRPr="003C2407">
              <w:rPr>
                <w:rFonts w:ascii="Arial" w:hAnsi="Arial" w:cs="Arial"/>
              </w:rPr>
              <w:t xml:space="preserve">to collate information on all volunteers to be held in a central </w:t>
            </w:r>
            <w:r w:rsidR="004603D6" w:rsidRPr="003C2407">
              <w:rPr>
                <w:rFonts w:ascii="Arial" w:hAnsi="Arial" w:cs="Arial"/>
              </w:rPr>
              <w:t>spreadsheet</w:t>
            </w:r>
            <w:r w:rsidRPr="003C2407">
              <w:rPr>
                <w:rFonts w:ascii="Arial" w:hAnsi="Arial" w:cs="Arial"/>
              </w:rPr>
              <w:t xml:space="preserve"> </w:t>
            </w:r>
          </w:p>
        </w:tc>
      </w:tr>
      <w:tr w:rsidR="00991A8D" w:rsidRPr="003C2407" w:rsidTr="008F72A6">
        <w:trPr>
          <w:trHeight w:val="1434"/>
        </w:trPr>
        <w:tc>
          <w:tcPr>
            <w:tcW w:w="6516" w:type="dxa"/>
          </w:tcPr>
          <w:p w:rsidR="00991A8D" w:rsidRPr="003C2407" w:rsidRDefault="00991A8D" w:rsidP="008F72A6">
            <w:pPr>
              <w:pStyle w:val="Body"/>
              <w:numPr>
                <w:ilvl w:val="0"/>
                <w:numId w:val="1"/>
              </w:numPr>
              <w:ind w:left="454" w:hanging="454"/>
              <w:jc w:val="both"/>
              <w:rPr>
                <w:rFonts w:ascii="Arial" w:hAnsi="Arial" w:cs="Arial"/>
                <w:b/>
              </w:rPr>
            </w:pPr>
            <w:r w:rsidRPr="003C2407">
              <w:rPr>
                <w:rFonts w:ascii="Arial" w:hAnsi="Arial" w:cs="Arial"/>
                <w:b/>
              </w:rPr>
              <w:t>Guidance around Sponsorship</w:t>
            </w:r>
          </w:p>
          <w:p w:rsidR="00991A8D" w:rsidRPr="003C2407" w:rsidRDefault="00991A8D" w:rsidP="008F72A6">
            <w:pPr>
              <w:pStyle w:val="Body"/>
              <w:numPr>
                <w:ilvl w:val="1"/>
                <w:numId w:val="1"/>
              </w:numPr>
              <w:ind w:left="455" w:hanging="283"/>
              <w:jc w:val="both"/>
              <w:rPr>
                <w:rFonts w:ascii="Arial" w:hAnsi="Arial" w:cs="Arial"/>
              </w:rPr>
            </w:pPr>
            <w:r w:rsidRPr="003C2407">
              <w:rPr>
                <w:rFonts w:ascii="Arial" w:hAnsi="Arial" w:cs="Arial"/>
              </w:rPr>
              <w:t>Sandra had shared the emails used by Caledonian IG in agenda attachment 18.  The second email with more detailed information had been issued, but she had no feedback on it at this time.  Agreed to keep this on the agenda for further review.</w:t>
            </w:r>
          </w:p>
        </w:tc>
        <w:tc>
          <w:tcPr>
            <w:tcW w:w="3118" w:type="dxa"/>
          </w:tcPr>
          <w:p w:rsidR="00991A8D" w:rsidRPr="003C2407" w:rsidRDefault="00991A8D" w:rsidP="008F72A6">
            <w:pPr>
              <w:pStyle w:val="Body"/>
              <w:jc w:val="both"/>
              <w:rPr>
                <w:rFonts w:ascii="Arial" w:hAnsi="Arial" w:cs="Arial"/>
              </w:rPr>
            </w:pPr>
            <w:r w:rsidRPr="003C2407">
              <w:rPr>
                <w:rFonts w:ascii="Arial" w:hAnsi="Arial" w:cs="Arial"/>
                <w:b/>
              </w:rPr>
              <w:t xml:space="preserve">Sandra – </w:t>
            </w:r>
            <w:r w:rsidRPr="003C2407">
              <w:rPr>
                <w:rFonts w:ascii="Arial" w:hAnsi="Arial" w:cs="Arial"/>
              </w:rPr>
              <w:t>to keep this on the agenda for further review once feedback has been received on the second email</w:t>
            </w:r>
          </w:p>
        </w:tc>
      </w:tr>
      <w:tr w:rsidR="00BF337C" w:rsidRPr="003C2407" w:rsidTr="008F72A6">
        <w:trPr>
          <w:trHeight w:val="2004"/>
        </w:trPr>
        <w:tc>
          <w:tcPr>
            <w:tcW w:w="6516" w:type="dxa"/>
          </w:tcPr>
          <w:p w:rsidR="00BF337C" w:rsidRPr="003C2407" w:rsidRDefault="00BF337C" w:rsidP="008F72A6">
            <w:pPr>
              <w:pStyle w:val="Body"/>
              <w:numPr>
                <w:ilvl w:val="0"/>
                <w:numId w:val="1"/>
              </w:numPr>
              <w:ind w:left="454" w:hanging="454"/>
              <w:jc w:val="both"/>
              <w:rPr>
                <w:rFonts w:ascii="Arial" w:hAnsi="Arial" w:cs="Arial"/>
                <w:b/>
              </w:rPr>
            </w:pPr>
            <w:r w:rsidRPr="003C2407">
              <w:rPr>
                <w:rFonts w:ascii="Arial" w:hAnsi="Arial" w:cs="Arial"/>
                <w:b/>
              </w:rPr>
              <w:t>NA – update from Hosting IG</w:t>
            </w:r>
          </w:p>
          <w:p w:rsidR="00BF337C" w:rsidRPr="003C2407" w:rsidRDefault="00BF337C" w:rsidP="008F72A6">
            <w:pPr>
              <w:pStyle w:val="Body"/>
              <w:numPr>
                <w:ilvl w:val="1"/>
                <w:numId w:val="1"/>
              </w:numPr>
              <w:ind w:left="455" w:hanging="276"/>
              <w:jc w:val="both"/>
              <w:rPr>
                <w:rFonts w:ascii="Arial" w:hAnsi="Arial" w:cs="Arial"/>
                <w:b/>
              </w:rPr>
            </w:pPr>
            <w:r w:rsidRPr="003C2407">
              <w:rPr>
                <w:rFonts w:ascii="Arial" w:hAnsi="Arial" w:cs="Arial"/>
              </w:rPr>
              <w:t>Sandra informed the group the work for the NA was going well, however only 20 delegates had registered so far.  NW IG were encouraging people to get their forms and hotel bookings in ASAP as the deadline is 1</w:t>
            </w:r>
            <w:r w:rsidRPr="003C2407">
              <w:rPr>
                <w:rFonts w:ascii="Arial" w:hAnsi="Arial" w:cs="Arial"/>
                <w:vertAlign w:val="superscript"/>
              </w:rPr>
              <w:t>st</w:t>
            </w:r>
            <w:r w:rsidRPr="003C2407">
              <w:rPr>
                <w:rFonts w:ascii="Arial" w:hAnsi="Arial" w:cs="Arial"/>
              </w:rPr>
              <w:t xml:space="preserve"> September.</w:t>
            </w:r>
          </w:p>
          <w:p w:rsidR="00BF337C" w:rsidRPr="003C2407" w:rsidRDefault="00BF337C" w:rsidP="008F72A6">
            <w:pPr>
              <w:pStyle w:val="Body"/>
              <w:numPr>
                <w:ilvl w:val="1"/>
                <w:numId w:val="1"/>
              </w:numPr>
              <w:ind w:left="455" w:hanging="276"/>
              <w:jc w:val="both"/>
              <w:rPr>
                <w:rFonts w:ascii="Arial" w:hAnsi="Arial" w:cs="Arial"/>
                <w:b/>
              </w:rPr>
            </w:pPr>
            <w:r w:rsidRPr="003C2407">
              <w:rPr>
                <w:rFonts w:ascii="Arial" w:hAnsi="Arial" w:cs="Arial"/>
              </w:rPr>
              <w:t>Hilary confirmed the NSB members attending NA do not pay the registration fee, however if the NA runs at a loss then the hosting IG will come back to ask for this to be paid.</w:t>
            </w:r>
          </w:p>
        </w:tc>
        <w:tc>
          <w:tcPr>
            <w:tcW w:w="3118" w:type="dxa"/>
          </w:tcPr>
          <w:p w:rsidR="00BF337C" w:rsidRPr="003C2407" w:rsidRDefault="00BF337C" w:rsidP="008F72A6">
            <w:pPr>
              <w:pStyle w:val="Body"/>
              <w:jc w:val="both"/>
              <w:rPr>
                <w:rFonts w:ascii="Arial" w:hAnsi="Arial" w:cs="Arial"/>
                <w:b/>
              </w:rPr>
            </w:pPr>
          </w:p>
        </w:tc>
      </w:tr>
      <w:tr w:rsidR="00BF337C" w:rsidRPr="003C2407" w:rsidTr="008F72A6">
        <w:trPr>
          <w:trHeight w:val="2167"/>
        </w:trPr>
        <w:tc>
          <w:tcPr>
            <w:tcW w:w="6516" w:type="dxa"/>
          </w:tcPr>
          <w:p w:rsidR="00BF337C" w:rsidRPr="003C2407" w:rsidRDefault="00BF337C" w:rsidP="008F72A6">
            <w:pPr>
              <w:pStyle w:val="Body"/>
              <w:numPr>
                <w:ilvl w:val="0"/>
                <w:numId w:val="1"/>
              </w:numPr>
              <w:ind w:left="454" w:hanging="454"/>
              <w:jc w:val="both"/>
              <w:rPr>
                <w:rFonts w:ascii="Arial" w:hAnsi="Arial" w:cs="Arial"/>
                <w:b/>
              </w:rPr>
            </w:pPr>
            <w:r w:rsidRPr="003C2407">
              <w:rPr>
                <w:rFonts w:ascii="Arial" w:hAnsi="Arial" w:cs="Arial"/>
                <w:b/>
              </w:rPr>
              <w:t>NA Packs 1 and 2</w:t>
            </w:r>
          </w:p>
          <w:p w:rsidR="00BF337C" w:rsidRPr="003C2407" w:rsidRDefault="00BF337C" w:rsidP="008F72A6">
            <w:pPr>
              <w:pStyle w:val="Body"/>
              <w:numPr>
                <w:ilvl w:val="1"/>
                <w:numId w:val="1"/>
              </w:numPr>
              <w:ind w:left="455" w:hanging="276"/>
              <w:jc w:val="both"/>
              <w:rPr>
                <w:rFonts w:ascii="Arial" w:hAnsi="Arial" w:cs="Arial"/>
                <w:b/>
              </w:rPr>
            </w:pPr>
            <w:r w:rsidRPr="003C2407">
              <w:rPr>
                <w:rFonts w:ascii="Arial" w:hAnsi="Arial" w:cs="Arial"/>
              </w:rPr>
              <w:t>Sandra asked for the group’s feedback on the layout and information in the draft Pack 1.  A visual explaining the OA service structure and some further FAQs were still to be added.  The group suggested the contents page could be separated out into two sections for easier reading, and highlighted the importance of highlighting in the covering email that delegates needed to take action with the pack before the NA itself.</w:t>
            </w:r>
          </w:p>
          <w:p w:rsidR="00BF337C" w:rsidRPr="003C2407" w:rsidRDefault="004603D6" w:rsidP="008F72A6">
            <w:pPr>
              <w:pStyle w:val="Body"/>
              <w:numPr>
                <w:ilvl w:val="1"/>
                <w:numId w:val="1"/>
              </w:numPr>
              <w:ind w:left="455" w:hanging="276"/>
              <w:jc w:val="both"/>
              <w:rPr>
                <w:rFonts w:ascii="Arial" w:hAnsi="Arial" w:cs="Arial"/>
              </w:rPr>
            </w:pPr>
            <w:r w:rsidRPr="003C2407">
              <w:rPr>
                <w:rFonts w:ascii="Arial" w:hAnsi="Arial" w:cs="Arial"/>
              </w:rPr>
              <w:lastRenderedPageBreak/>
              <w:t>Overall the group agreed the pack was much easier to navigate and digest and would hopefully make the NSR job easier.</w:t>
            </w:r>
          </w:p>
        </w:tc>
        <w:tc>
          <w:tcPr>
            <w:tcW w:w="3118" w:type="dxa"/>
          </w:tcPr>
          <w:p w:rsidR="00BF337C" w:rsidRPr="003C2407" w:rsidRDefault="00BF337C" w:rsidP="008F72A6">
            <w:pPr>
              <w:pStyle w:val="Body"/>
              <w:jc w:val="both"/>
              <w:rPr>
                <w:rFonts w:ascii="Arial" w:hAnsi="Arial" w:cs="Arial"/>
                <w:b/>
              </w:rPr>
            </w:pPr>
          </w:p>
        </w:tc>
      </w:tr>
      <w:tr w:rsidR="00BF337C" w:rsidRPr="003C2407" w:rsidTr="008F72A6">
        <w:trPr>
          <w:trHeight w:val="1338"/>
        </w:trPr>
        <w:tc>
          <w:tcPr>
            <w:tcW w:w="6516" w:type="dxa"/>
          </w:tcPr>
          <w:p w:rsidR="00BF337C" w:rsidRPr="003C2407" w:rsidRDefault="00BF337C" w:rsidP="008F72A6">
            <w:pPr>
              <w:pStyle w:val="Body"/>
              <w:numPr>
                <w:ilvl w:val="1"/>
                <w:numId w:val="1"/>
              </w:numPr>
              <w:ind w:left="455" w:hanging="276"/>
              <w:jc w:val="both"/>
              <w:rPr>
                <w:rFonts w:ascii="Arial" w:hAnsi="Arial" w:cs="Arial"/>
                <w:b/>
              </w:rPr>
            </w:pPr>
            <w:r w:rsidRPr="003C2407">
              <w:rPr>
                <w:rFonts w:ascii="Arial" w:hAnsi="Arial" w:cs="Arial"/>
              </w:rPr>
              <w:t>The group discussed timings for final review and asking someone out with the NSB to check the Pack.  Deadline for issuing Pack 1 was Monday 28</w:t>
            </w:r>
            <w:r w:rsidRPr="003C2407">
              <w:rPr>
                <w:rFonts w:ascii="Arial" w:hAnsi="Arial" w:cs="Arial"/>
                <w:vertAlign w:val="superscript"/>
              </w:rPr>
              <w:t>th</w:t>
            </w:r>
            <w:r w:rsidRPr="003C2407">
              <w:rPr>
                <w:rFonts w:ascii="Arial" w:hAnsi="Arial" w:cs="Arial"/>
              </w:rPr>
              <w:t xml:space="preserve"> August, therefore Sandra and Laura to finalise this week and distribute to Board over next weekend.</w:t>
            </w:r>
          </w:p>
        </w:tc>
        <w:tc>
          <w:tcPr>
            <w:tcW w:w="3118" w:type="dxa"/>
          </w:tcPr>
          <w:p w:rsidR="00BF337C" w:rsidRPr="003C2407" w:rsidRDefault="00BF337C" w:rsidP="008F72A6">
            <w:pPr>
              <w:pStyle w:val="Body"/>
              <w:jc w:val="both"/>
              <w:rPr>
                <w:rFonts w:ascii="Arial" w:hAnsi="Arial" w:cs="Arial"/>
              </w:rPr>
            </w:pPr>
            <w:r w:rsidRPr="003C2407">
              <w:rPr>
                <w:rFonts w:ascii="Arial" w:hAnsi="Arial" w:cs="Arial"/>
                <w:b/>
              </w:rPr>
              <w:t xml:space="preserve">Sandra/Laura – </w:t>
            </w:r>
            <w:r w:rsidRPr="003C2407">
              <w:rPr>
                <w:rFonts w:ascii="Arial" w:hAnsi="Arial" w:cs="Arial"/>
              </w:rPr>
              <w:t>to finalise Pack 1 and send out for final review by Saturday 26</w:t>
            </w:r>
            <w:r w:rsidRPr="003C2407">
              <w:rPr>
                <w:rFonts w:ascii="Arial" w:hAnsi="Arial" w:cs="Arial"/>
                <w:vertAlign w:val="superscript"/>
              </w:rPr>
              <w:t>th</w:t>
            </w:r>
            <w:r w:rsidRPr="003C2407">
              <w:rPr>
                <w:rFonts w:ascii="Arial" w:hAnsi="Arial" w:cs="Arial"/>
              </w:rPr>
              <w:t xml:space="preserve"> August AM.</w:t>
            </w:r>
          </w:p>
          <w:p w:rsidR="00BF337C" w:rsidRPr="003C2407" w:rsidRDefault="00BF337C" w:rsidP="008F72A6">
            <w:pPr>
              <w:pStyle w:val="Body"/>
              <w:jc w:val="both"/>
              <w:rPr>
                <w:rFonts w:ascii="Arial" w:hAnsi="Arial" w:cs="Arial"/>
              </w:rPr>
            </w:pPr>
            <w:r w:rsidRPr="003C2407">
              <w:rPr>
                <w:rFonts w:ascii="Arial" w:hAnsi="Arial" w:cs="Arial"/>
                <w:b/>
              </w:rPr>
              <w:t xml:space="preserve">All Board members – </w:t>
            </w:r>
            <w:r w:rsidRPr="003C2407">
              <w:rPr>
                <w:rFonts w:ascii="Arial" w:hAnsi="Arial" w:cs="Arial"/>
              </w:rPr>
              <w:t>to do final review and send feedback by Sunday 27</w:t>
            </w:r>
            <w:r w:rsidRPr="003C2407">
              <w:rPr>
                <w:rFonts w:ascii="Arial" w:hAnsi="Arial" w:cs="Arial"/>
                <w:vertAlign w:val="superscript"/>
              </w:rPr>
              <w:t>th</w:t>
            </w:r>
            <w:r w:rsidRPr="003C2407">
              <w:rPr>
                <w:rFonts w:ascii="Arial" w:hAnsi="Arial" w:cs="Arial"/>
              </w:rPr>
              <w:t xml:space="preserve"> PM.</w:t>
            </w:r>
          </w:p>
        </w:tc>
      </w:tr>
      <w:tr w:rsidR="00BF337C" w:rsidRPr="003C2407" w:rsidTr="008F72A6">
        <w:trPr>
          <w:trHeight w:val="1133"/>
        </w:trPr>
        <w:tc>
          <w:tcPr>
            <w:tcW w:w="6516" w:type="dxa"/>
          </w:tcPr>
          <w:p w:rsidR="00BF337C" w:rsidRPr="003C2407" w:rsidRDefault="00BF337C" w:rsidP="008F72A6">
            <w:pPr>
              <w:pStyle w:val="Body"/>
              <w:numPr>
                <w:ilvl w:val="0"/>
                <w:numId w:val="1"/>
              </w:numPr>
              <w:ind w:left="454" w:hanging="454"/>
              <w:jc w:val="both"/>
              <w:rPr>
                <w:rFonts w:ascii="Arial" w:hAnsi="Arial" w:cs="Arial"/>
                <w:b/>
              </w:rPr>
            </w:pPr>
            <w:r w:rsidRPr="003C2407">
              <w:rPr>
                <w:rFonts w:ascii="Arial" w:hAnsi="Arial" w:cs="Arial"/>
                <w:b/>
              </w:rPr>
              <w:t>Amendments to Bylaws and Resolutions</w:t>
            </w:r>
          </w:p>
          <w:p w:rsidR="00BF337C" w:rsidRPr="003C2407" w:rsidRDefault="00367CE0" w:rsidP="008F72A6">
            <w:pPr>
              <w:pStyle w:val="Body"/>
              <w:numPr>
                <w:ilvl w:val="1"/>
                <w:numId w:val="1"/>
              </w:numPr>
              <w:ind w:left="455" w:hanging="276"/>
              <w:jc w:val="both"/>
              <w:rPr>
                <w:rFonts w:ascii="Arial" w:hAnsi="Arial" w:cs="Arial"/>
                <w:b/>
              </w:rPr>
            </w:pPr>
            <w:r w:rsidRPr="003C2407">
              <w:rPr>
                <w:rFonts w:ascii="Arial" w:hAnsi="Arial" w:cs="Arial"/>
              </w:rPr>
              <w:t>Hilary and Caroline now had finalised the wording of each of the proposals.  It was suggested the Resolution should also be included as a Motion to keep things simple, which was agreed.</w:t>
            </w:r>
          </w:p>
        </w:tc>
        <w:tc>
          <w:tcPr>
            <w:tcW w:w="3118" w:type="dxa"/>
          </w:tcPr>
          <w:p w:rsidR="00BF337C" w:rsidRPr="003C2407" w:rsidRDefault="00367CE0" w:rsidP="008F72A6">
            <w:pPr>
              <w:pStyle w:val="Body"/>
              <w:jc w:val="both"/>
              <w:rPr>
                <w:rFonts w:ascii="Arial" w:hAnsi="Arial" w:cs="Arial"/>
              </w:rPr>
            </w:pPr>
            <w:r w:rsidRPr="003C2407">
              <w:rPr>
                <w:rFonts w:ascii="Arial" w:hAnsi="Arial" w:cs="Arial"/>
                <w:b/>
              </w:rPr>
              <w:t xml:space="preserve">Caroline – </w:t>
            </w:r>
            <w:r w:rsidRPr="003C2407">
              <w:rPr>
                <w:rFonts w:ascii="Arial" w:hAnsi="Arial" w:cs="Arial"/>
              </w:rPr>
              <w:t>to send final copies of the Bylaw amendments to Laura for including in the NA Pack ASAP</w:t>
            </w:r>
          </w:p>
        </w:tc>
      </w:tr>
      <w:tr w:rsidR="00367CE0" w:rsidRPr="003C2407" w:rsidTr="008F72A6">
        <w:trPr>
          <w:trHeight w:val="758"/>
        </w:trPr>
        <w:tc>
          <w:tcPr>
            <w:tcW w:w="6516" w:type="dxa"/>
          </w:tcPr>
          <w:p w:rsidR="00367CE0" w:rsidRPr="003C2407" w:rsidRDefault="00367CE0" w:rsidP="008F72A6">
            <w:pPr>
              <w:pStyle w:val="Body"/>
              <w:numPr>
                <w:ilvl w:val="1"/>
                <w:numId w:val="1"/>
              </w:numPr>
              <w:ind w:left="455" w:hanging="276"/>
              <w:jc w:val="both"/>
              <w:rPr>
                <w:rFonts w:ascii="Arial" w:hAnsi="Arial" w:cs="Arial"/>
                <w:b/>
              </w:rPr>
            </w:pPr>
            <w:r w:rsidRPr="003C2407">
              <w:rPr>
                <w:rFonts w:ascii="Arial" w:hAnsi="Arial" w:cs="Arial"/>
              </w:rPr>
              <w:t>It was noted that the formatting on each motion was slightly different, Laura to correct this for the final pack.</w:t>
            </w:r>
          </w:p>
        </w:tc>
        <w:tc>
          <w:tcPr>
            <w:tcW w:w="3118" w:type="dxa"/>
          </w:tcPr>
          <w:p w:rsidR="00367CE0" w:rsidRPr="003C2407" w:rsidRDefault="00367CE0" w:rsidP="008F72A6">
            <w:pPr>
              <w:pStyle w:val="Body"/>
              <w:jc w:val="both"/>
              <w:rPr>
                <w:rFonts w:ascii="Arial" w:hAnsi="Arial" w:cs="Arial"/>
              </w:rPr>
            </w:pPr>
            <w:r w:rsidRPr="003C2407">
              <w:rPr>
                <w:rFonts w:ascii="Arial" w:hAnsi="Arial" w:cs="Arial"/>
                <w:b/>
              </w:rPr>
              <w:t xml:space="preserve">Laura – </w:t>
            </w:r>
            <w:r w:rsidRPr="003C2407">
              <w:rPr>
                <w:rFonts w:ascii="Arial" w:hAnsi="Arial" w:cs="Arial"/>
              </w:rPr>
              <w:t>to correct formatting in Bylaw Amendments for the final Pack</w:t>
            </w:r>
          </w:p>
        </w:tc>
      </w:tr>
      <w:tr w:rsidR="00367CE0" w:rsidRPr="003C2407" w:rsidTr="008F72A6">
        <w:trPr>
          <w:trHeight w:val="889"/>
        </w:trPr>
        <w:tc>
          <w:tcPr>
            <w:tcW w:w="6516" w:type="dxa"/>
          </w:tcPr>
          <w:p w:rsidR="00367CE0" w:rsidRPr="003C2407" w:rsidRDefault="00367CE0" w:rsidP="008F72A6">
            <w:pPr>
              <w:pStyle w:val="Body"/>
              <w:numPr>
                <w:ilvl w:val="1"/>
                <w:numId w:val="1"/>
              </w:numPr>
              <w:ind w:left="455" w:hanging="276"/>
              <w:jc w:val="both"/>
              <w:rPr>
                <w:rFonts w:ascii="Arial" w:hAnsi="Arial" w:cs="Arial"/>
                <w:b/>
              </w:rPr>
            </w:pPr>
            <w:r w:rsidRPr="003C2407">
              <w:rPr>
                <w:rFonts w:ascii="Arial" w:hAnsi="Arial" w:cs="Arial"/>
              </w:rPr>
              <w:t>Sandra highlighted a summary page before the Amendments would be useful for people to see what was being changed before having to review the full document.</w:t>
            </w:r>
          </w:p>
          <w:p w:rsidR="00367CE0" w:rsidRPr="003C2407" w:rsidRDefault="00367CE0" w:rsidP="008F72A6">
            <w:pPr>
              <w:pStyle w:val="Body"/>
              <w:ind w:left="454"/>
              <w:jc w:val="both"/>
              <w:rPr>
                <w:rFonts w:ascii="Arial" w:hAnsi="Arial" w:cs="Arial"/>
              </w:rPr>
            </w:pPr>
          </w:p>
        </w:tc>
        <w:tc>
          <w:tcPr>
            <w:tcW w:w="3118" w:type="dxa"/>
          </w:tcPr>
          <w:p w:rsidR="00367CE0" w:rsidRPr="003C2407" w:rsidRDefault="00367CE0" w:rsidP="008F72A6">
            <w:pPr>
              <w:pStyle w:val="Body"/>
              <w:jc w:val="both"/>
              <w:rPr>
                <w:rFonts w:ascii="Arial" w:hAnsi="Arial" w:cs="Arial"/>
              </w:rPr>
            </w:pPr>
            <w:r w:rsidRPr="003C2407">
              <w:rPr>
                <w:rFonts w:ascii="Arial" w:hAnsi="Arial" w:cs="Arial"/>
                <w:b/>
              </w:rPr>
              <w:t>Sandra</w:t>
            </w:r>
            <w:r w:rsidRPr="003C2407">
              <w:rPr>
                <w:rFonts w:ascii="Arial" w:hAnsi="Arial" w:cs="Arial"/>
              </w:rPr>
              <w:t xml:space="preserve"> – to create summary page for Bylaw amendments for including in the final Pack</w:t>
            </w:r>
          </w:p>
        </w:tc>
      </w:tr>
      <w:tr w:rsidR="00367CE0" w:rsidRPr="003C2407" w:rsidTr="008F72A6">
        <w:trPr>
          <w:trHeight w:val="2517"/>
        </w:trPr>
        <w:tc>
          <w:tcPr>
            <w:tcW w:w="6516" w:type="dxa"/>
          </w:tcPr>
          <w:p w:rsidR="00367CE0" w:rsidRPr="003C2407" w:rsidRDefault="00367CE0" w:rsidP="008F72A6">
            <w:pPr>
              <w:pStyle w:val="Body"/>
              <w:numPr>
                <w:ilvl w:val="0"/>
                <w:numId w:val="1"/>
              </w:numPr>
              <w:ind w:left="454" w:hanging="454"/>
              <w:jc w:val="both"/>
              <w:rPr>
                <w:rFonts w:ascii="Arial" w:hAnsi="Arial" w:cs="Arial"/>
                <w:b/>
              </w:rPr>
            </w:pPr>
            <w:r w:rsidRPr="003C2407">
              <w:rPr>
                <w:rFonts w:ascii="Arial" w:hAnsi="Arial" w:cs="Arial"/>
                <w:b/>
              </w:rPr>
              <w:t>NA Workshops Friday evening and Saturday morning</w:t>
            </w:r>
          </w:p>
          <w:p w:rsidR="00367CE0" w:rsidRPr="003C2407" w:rsidRDefault="00367CE0" w:rsidP="008F72A6">
            <w:pPr>
              <w:pStyle w:val="Body"/>
              <w:numPr>
                <w:ilvl w:val="1"/>
                <w:numId w:val="1"/>
              </w:numPr>
              <w:ind w:left="455" w:hanging="283"/>
              <w:jc w:val="both"/>
              <w:rPr>
                <w:rFonts w:ascii="Arial" w:hAnsi="Arial" w:cs="Arial"/>
                <w:b/>
              </w:rPr>
            </w:pPr>
            <w:r w:rsidRPr="003C2407">
              <w:rPr>
                <w:rFonts w:ascii="Arial" w:hAnsi="Arial" w:cs="Arial"/>
              </w:rPr>
              <w:t>Sandra confirmed the Saturday morning workshop was being run by Bob from Canada, who would be the NA Parliamentarian.</w:t>
            </w:r>
          </w:p>
          <w:p w:rsidR="00367CE0" w:rsidRPr="003C2407" w:rsidRDefault="00367CE0" w:rsidP="008F72A6">
            <w:pPr>
              <w:pStyle w:val="Body"/>
              <w:numPr>
                <w:ilvl w:val="1"/>
                <w:numId w:val="1"/>
              </w:numPr>
              <w:ind w:left="455" w:hanging="283"/>
              <w:jc w:val="both"/>
              <w:rPr>
                <w:rFonts w:ascii="Arial" w:hAnsi="Arial" w:cs="Arial"/>
                <w:b/>
              </w:rPr>
            </w:pPr>
            <w:r w:rsidRPr="003C2407">
              <w:rPr>
                <w:rFonts w:ascii="Arial" w:hAnsi="Arial" w:cs="Arial"/>
              </w:rPr>
              <w:t>The group reviewed the suggestions from the June Board meeting on what should be included in the Friday evening, and the importance of it setting the scene for the weekend of service.</w:t>
            </w:r>
          </w:p>
          <w:p w:rsidR="00367CE0" w:rsidRPr="003C2407" w:rsidRDefault="00367CE0" w:rsidP="008F72A6">
            <w:pPr>
              <w:pStyle w:val="Body"/>
              <w:numPr>
                <w:ilvl w:val="1"/>
                <w:numId w:val="1"/>
              </w:numPr>
              <w:ind w:left="455" w:hanging="283"/>
              <w:jc w:val="both"/>
              <w:rPr>
                <w:rFonts w:ascii="Arial" w:hAnsi="Arial" w:cs="Arial"/>
                <w:b/>
              </w:rPr>
            </w:pPr>
            <w:r w:rsidRPr="003C2407">
              <w:rPr>
                <w:rFonts w:ascii="Arial" w:hAnsi="Arial" w:cs="Arial"/>
              </w:rPr>
              <w:t xml:space="preserve">Lisa volunteered to work these suggestions into an existing workshop format she had used at her IG on 12 step </w:t>
            </w:r>
            <w:proofErr w:type="gramStart"/>
            <w:r w:rsidRPr="003C2407">
              <w:rPr>
                <w:rFonts w:ascii="Arial" w:hAnsi="Arial" w:cs="Arial"/>
              </w:rPr>
              <w:t>service</w:t>
            </w:r>
            <w:proofErr w:type="gramEnd"/>
            <w:r w:rsidRPr="003C2407">
              <w:rPr>
                <w:rFonts w:ascii="Arial" w:hAnsi="Arial" w:cs="Arial"/>
              </w:rPr>
              <w:t xml:space="preserve">.  </w:t>
            </w:r>
          </w:p>
          <w:p w:rsidR="00367CE0" w:rsidRPr="003C2407" w:rsidRDefault="00367CE0" w:rsidP="008F72A6">
            <w:pPr>
              <w:pStyle w:val="Body"/>
              <w:ind w:left="454"/>
              <w:jc w:val="both"/>
              <w:rPr>
                <w:rFonts w:ascii="Arial" w:hAnsi="Arial" w:cs="Arial"/>
              </w:rPr>
            </w:pPr>
          </w:p>
        </w:tc>
        <w:tc>
          <w:tcPr>
            <w:tcW w:w="3118" w:type="dxa"/>
          </w:tcPr>
          <w:p w:rsidR="00367CE0" w:rsidRPr="003C2407" w:rsidRDefault="00367CE0" w:rsidP="008F72A6">
            <w:pPr>
              <w:pStyle w:val="Body"/>
              <w:jc w:val="both"/>
              <w:rPr>
                <w:rFonts w:ascii="Arial" w:hAnsi="Arial" w:cs="Arial"/>
              </w:rPr>
            </w:pPr>
            <w:r w:rsidRPr="003C2407">
              <w:rPr>
                <w:rFonts w:ascii="Arial" w:hAnsi="Arial" w:cs="Arial"/>
                <w:b/>
              </w:rPr>
              <w:t xml:space="preserve">Laura – </w:t>
            </w:r>
            <w:r w:rsidRPr="003C2407">
              <w:rPr>
                <w:rFonts w:ascii="Arial" w:hAnsi="Arial" w:cs="Arial"/>
              </w:rPr>
              <w:t>to send Lisa the list of suggestions made at the Jun Board meeting</w:t>
            </w:r>
          </w:p>
          <w:p w:rsidR="00367CE0" w:rsidRPr="003C2407" w:rsidRDefault="00367CE0" w:rsidP="008F72A6">
            <w:pPr>
              <w:pStyle w:val="Body"/>
              <w:jc w:val="both"/>
              <w:rPr>
                <w:rFonts w:ascii="Arial" w:hAnsi="Arial" w:cs="Arial"/>
                <w:b/>
              </w:rPr>
            </w:pPr>
          </w:p>
          <w:p w:rsidR="00367CE0" w:rsidRPr="003C2407" w:rsidRDefault="00367CE0" w:rsidP="008F72A6">
            <w:pPr>
              <w:pStyle w:val="Body"/>
              <w:jc w:val="both"/>
              <w:rPr>
                <w:rFonts w:ascii="Arial" w:hAnsi="Arial" w:cs="Arial"/>
              </w:rPr>
            </w:pPr>
            <w:r w:rsidRPr="003C2407">
              <w:rPr>
                <w:rFonts w:ascii="Arial" w:hAnsi="Arial" w:cs="Arial"/>
                <w:b/>
              </w:rPr>
              <w:t xml:space="preserve">Lisa – </w:t>
            </w:r>
            <w:r w:rsidRPr="003C2407">
              <w:rPr>
                <w:rFonts w:ascii="Arial" w:hAnsi="Arial" w:cs="Arial"/>
              </w:rPr>
              <w:t>to draft workshop proposal and bring to a Board conference call prior to NA</w:t>
            </w:r>
          </w:p>
        </w:tc>
      </w:tr>
      <w:tr w:rsidR="00BF337C" w:rsidRPr="003C2407" w:rsidTr="008F72A6">
        <w:trPr>
          <w:trHeight w:val="2498"/>
        </w:trPr>
        <w:tc>
          <w:tcPr>
            <w:tcW w:w="6516" w:type="dxa"/>
          </w:tcPr>
          <w:p w:rsidR="00BF337C" w:rsidRPr="003C2407" w:rsidRDefault="00367CE0" w:rsidP="008F72A6">
            <w:pPr>
              <w:pStyle w:val="Body"/>
              <w:numPr>
                <w:ilvl w:val="0"/>
                <w:numId w:val="1"/>
              </w:numPr>
              <w:ind w:left="454" w:hanging="454"/>
              <w:jc w:val="both"/>
              <w:rPr>
                <w:rFonts w:ascii="Arial" w:hAnsi="Arial" w:cs="Arial"/>
                <w:b/>
              </w:rPr>
            </w:pPr>
            <w:r w:rsidRPr="003C2407">
              <w:rPr>
                <w:rFonts w:ascii="Arial" w:hAnsi="Arial" w:cs="Arial"/>
                <w:b/>
              </w:rPr>
              <w:t xml:space="preserve">NA Hosting Guidelines </w:t>
            </w:r>
          </w:p>
          <w:p w:rsidR="00367CE0" w:rsidRPr="003C2407" w:rsidRDefault="00367CE0" w:rsidP="008F72A6">
            <w:pPr>
              <w:pStyle w:val="Body"/>
              <w:numPr>
                <w:ilvl w:val="1"/>
                <w:numId w:val="1"/>
              </w:numPr>
              <w:ind w:left="455" w:hanging="276"/>
              <w:jc w:val="both"/>
              <w:rPr>
                <w:rFonts w:ascii="Arial" w:hAnsi="Arial" w:cs="Arial"/>
              </w:rPr>
            </w:pPr>
            <w:r w:rsidRPr="003C2407">
              <w:rPr>
                <w:rFonts w:ascii="Arial" w:hAnsi="Arial" w:cs="Arial"/>
              </w:rPr>
              <w:t>Hilary directed the group to agenda attachment 23 and the update so far.  The group discussed the best way to take this forward from October given Hilary was stepping down from the NSB.  Suggestions were made about a task force of representatives from the current and previous year’s Hosting committees to review this as it was fresh in their minds, and whether Hilary could continue to be involved as an NSB volunteer on this project as she had taken so far already.</w:t>
            </w:r>
          </w:p>
        </w:tc>
        <w:tc>
          <w:tcPr>
            <w:tcW w:w="3118" w:type="dxa"/>
          </w:tcPr>
          <w:p w:rsidR="00BF337C" w:rsidRPr="003C2407" w:rsidRDefault="002F0A08" w:rsidP="008F72A6">
            <w:pPr>
              <w:pStyle w:val="Body"/>
              <w:jc w:val="both"/>
              <w:rPr>
                <w:rFonts w:ascii="Arial" w:hAnsi="Arial" w:cs="Arial"/>
              </w:rPr>
            </w:pPr>
            <w:r w:rsidRPr="003C2407">
              <w:rPr>
                <w:rFonts w:ascii="Arial" w:hAnsi="Arial" w:cs="Arial"/>
                <w:b/>
              </w:rPr>
              <w:t xml:space="preserve">Hilary – </w:t>
            </w:r>
            <w:r w:rsidRPr="003C2407">
              <w:rPr>
                <w:rFonts w:ascii="Arial" w:hAnsi="Arial" w:cs="Arial"/>
              </w:rPr>
              <w:t>to contact 2017 and 2016 NA hosting committees to discuss reviewing these guidelines in November</w:t>
            </w:r>
          </w:p>
        </w:tc>
      </w:tr>
      <w:tr w:rsidR="00BF337C" w:rsidRPr="003C2407" w:rsidTr="008F72A6">
        <w:trPr>
          <w:trHeight w:val="2538"/>
        </w:trPr>
        <w:tc>
          <w:tcPr>
            <w:tcW w:w="6516" w:type="dxa"/>
          </w:tcPr>
          <w:p w:rsidR="00BF337C" w:rsidRPr="003C2407" w:rsidRDefault="002F0A08" w:rsidP="008F72A6">
            <w:pPr>
              <w:pStyle w:val="Body"/>
              <w:numPr>
                <w:ilvl w:val="0"/>
                <w:numId w:val="1"/>
              </w:numPr>
              <w:ind w:left="454" w:hanging="454"/>
              <w:jc w:val="both"/>
              <w:rPr>
                <w:rFonts w:ascii="Arial" w:hAnsi="Arial" w:cs="Arial"/>
                <w:b/>
              </w:rPr>
            </w:pPr>
            <w:r w:rsidRPr="003C2407">
              <w:rPr>
                <w:rFonts w:ascii="Arial" w:hAnsi="Arial" w:cs="Arial"/>
                <w:b/>
              </w:rPr>
              <w:lastRenderedPageBreak/>
              <w:t>Diversity in images we use</w:t>
            </w:r>
          </w:p>
          <w:p w:rsidR="002F0A08" w:rsidRPr="003C2407" w:rsidRDefault="002F0A08" w:rsidP="008F72A6">
            <w:pPr>
              <w:pStyle w:val="Body"/>
              <w:numPr>
                <w:ilvl w:val="1"/>
                <w:numId w:val="1"/>
              </w:numPr>
              <w:ind w:left="455" w:hanging="276"/>
              <w:jc w:val="both"/>
              <w:rPr>
                <w:rFonts w:ascii="Arial" w:hAnsi="Arial" w:cs="Arial"/>
                <w:b/>
              </w:rPr>
            </w:pPr>
            <w:r w:rsidRPr="003C2407">
              <w:rPr>
                <w:rFonts w:ascii="Arial" w:hAnsi="Arial" w:cs="Arial"/>
              </w:rPr>
              <w:t>Sandra</w:t>
            </w:r>
            <w:r w:rsidRPr="003C2407">
              <w:rPr>
                <w:rFonts w:ascii="Arial" w:hAnsi="Arial" w:cs="Arial"/>
                <w:b/>
              </w:rPr>
              <w:t xml:space="preserve"> </w:t>
            </w:r>
            <w:r w:rsidRPr="003C2407">
              <w:rPr>
                <w:rFonts w:ascii="Arial" w:hAnsi="Arial" w:cs="Arial"/>
              </w:rPr>
              <w:t xml:space="preserve">highlighted the concerns raised by </w:t>
            </w:r>
            <w:proofErr w:type="spellStart"/>
            <w:r w:rsidRPr="003C2407">
              <w:rPr>
                <w:rFonts w:ascii="Arial" w:hAnsi="Arial" w:cs="Arial"/>
              </w:rPr>
              <w:t>HoE</w:t>
            </w:r>
            <w:proofErr w:type="spellEnd"/>
            <w:r w:rsidRPr="003C2407">
              <w:rPr>
                <w:rFonts w:ascii="Arial" w:hAnsi="Arial" w:cs="Arial"/>
              </w:rPr>
              <w:t xml:space="preserve"> IG, where several members had been disappointed by the lack of diversity shown in the NA flyer image.  The group</w:t>
            </w:r>
            <w:r w:rsidR="004603D6" w:rsidRPr="003C2407">
              <w:rPr>
                <w:rFonts w:ascii="Arial" w:hAnsi="Arial" w:cs="Arial"/>
              </w:rPr>
              <w:t xml:space="preserve"> expressed their regret at any group within OA feeling unrepresented, and</w:t>
            </w:r>
            <w:r w:rsidRPr="003C2407">
              <w:rPr>
                <w:rFonts w:ascii="Arial" w:hAnsi="Arial" w:cs="Arial"/>
              </w:rPr>
              <w:t xml:space="preserve"> discussed the importance of any communications across the UK</w:t>
            </w:r>
            <w:r w:rsidR="004603D6" w:rsidRPr="003C2407">
              <w:rPr>
                <w:rFonts w:ascii="Arial" w:hAnsi="Arial" w:cs="Arial"/>
              </w:rPr>
              <w:t xml:space="preserve"> demonstrating a wide variety of groups</w:t>
            </w:r>
            <w:r w:rsidRPr="003C2407">
              <w:rPr>
                <w:rFonts w:ascii="Arial" w:hAnsi="Arial" w:cs="Arial"/>
              </w:rPr>
              <w:t xml:space="preserve">, whether this be in respect race or other areas such as gender, sexuality, symptoms or body image.  The group agreed a Diversity policy would be helpful and could potentially be shared with IGs, and included in the NA hosting guidelines.  </w:t>
            </w:r>
          </w:p>
        </w:tc>
        <w:tc>
          <w:tcPr>
            <w:tcW w:w="3118" w:type="dxa"/>
          </w:tcPr>
          <w:p w:rsidR="00BF337C" w:rsidRPr="003C2407" w:rsidRDefault="002F0A08" w:rsidP="008F72A6">
            <w:pPr>
              <w:pStyle w:val="Body"/>
              <w:jc w:val="both"/>
              <w:rPr>
                <w:rFonts w:ascii="Arial" w:hAnsi="Arial" w:cs="Arial"/>
              </w:rPr>
            </w:pPr>
            <w:r w:rsidRPr="003C2407">
              <w:rPr>
                <w:rFonts w:ascii="Arial" w:hAnsi="Arial" w:cs="Arial"/>
                <w:b/>
              </w:rPr>
              <w:t xml:space="preserve">Sandra/Hilary – </w:t>
            </w:r>
            <w:r w:rsidRPr="003C2407">
              <w:rPr>
                <w:rFonts w:ascii="Arial" w:hAnsi="Arial" w:cs="Arial"/>
              </w:rPr>
              <w:t>to create draft Diversity policy and share with the Board for review</w:t>
            </w:r>
          </w:p>
          <w:p w:rsidR="002F0A08" w:rsidRPr="003C2407" w:rsidRDefault="002F0A08" w:rsidP="008F72A6">
            <w:pPr>
              <w:pStyle w:val="Body"/>
              <w:jc w:val="both"/>
              <w:rPr>
                <w:rFonts w:ascii="Arial" w:hAnsi="Arial" w:cs="Arial"/>
              </w:rPr>
            </w:pPr>
            <w:r w:rsidRPr="003C2407">
              <w:rPr>
                <w:rFonts w:ascii="Arial" w:hAnsi="Arial" w:cs="Arial"/>
                <w:b/>
              </w:rPr>
              <w:t>Hilary</w:t>
            </w:r>
            <w:r w:rsidRPr="003C2407">
              <w:rPr>
                <w:rFonts w:ascii="Arial" w:hAnsi="Arial" w:cs="Arial"/>
              </w:rPr>
              <w:t xml:space="preserve"> – to ensure the final version of the policy is included in the NA hosting guidelines</w:t>
            </w:r>
          </w:p>
        </w:tc>
      </w:tr>
      <w:tr w:rsidR="007440A6" w:rsidRPr="003C2407" w:rsidTr="008F72A6">
        <w:trPr>
          <w:trHeight w:val="2226"/>
        </w:trPr>
        <w:tc>
          <w:tcPr>
            <w:tcW w:w="6516" w:type="dxa"/>
          </w:tcPr>
          <w:p w:rsidR="007440A6" w:rsidRPr="003C2407" w:rsidRDefault="007440A6" w:rsidP="008F72A6">
            <w:pPr>
              <w:pStyle w:val="Body"/>
              <w:numPr>
                <w:ilvl w:val="0"/>
                <w:numId w:val="1"/>
              </w:numPr>
              <w:ind w:left="454" w:hanging="454"/>
              <w:jc w:val="both"/>
              <w:rPr>
                <w:rFonts w:ascii="Arial" w:hAnsi="Arial" w:cs="Arial"/>
                <w:b/>
              </w:rPr>
            </w:pPr>
            <w:r w:rsidRPr="003C2407">
              <w:rPr>
                <w:rFonts w:ascii="Arial" w:hAnsi="Arial" w:cs="Arial"/>
                <w:b/>
              </w:rPr>
              <w:t>Company Calendar Review</w:t>
            </w:r>
          </w:p>
          <w:p w:rsidR="007440A6" w:rsidRPr="003C2407" w:rsidRDefault="007440A6" w:rsidP="008F72A6">
            <w:pPr>
              <w:pStyle w:val="Body"/>
              <w:numPr>
                <w:ilvl w:val="1"/>
                <w:numId w:val="1"/>
              </w:numPr>
              <w:ind w:left="453" w:hanging="278"/>
              <w:jc w:val="both"/>
              <w:rPr>
                <w:rFonts w:ascii="Arial" w:hAnsi="Arial" w:cs="Arial"/>
              </w:rPr>
            </w:pPr>
            <w:r w:rsidRPr="003C2407">
              <w:rPr>
                <w:rFonts w:ascii="Arial" w:hAnsi="Arial" w:cs="Arial"/>
              </w:rPr>
              <w:t xml:space="preserve">Sandra reviewed the key dates coming up and what outstanding actions were needed to ensure these were </w:t>
            </w:r>
            <w:r w:rsidR="004603D6" w:rsidRPr="003C2407">
              <w:rPr>
                <w:rFonts w:ascii="Arial" w:hAnsi="Arial" w:cs="Arial"/>
              </w:rPr>
              <w:t>met: -</w:t>
            </w:r>
          </w:p>
          <w:p w:rsidR="007440A6" w:rsidRPr="003C2407" w:rsidRDefault="007440A6" w:rsidP="008F72A6">
            <w:pPr>
              <w:pStyle w:val="Body"/>
              <w:numPr>
                <w:ilvl w:val="2"/>
                <w:numId w:val="1"/>
              </w:numPr>
              <w:ind w:left="737"/>
              <w:jc w:val="both"/>
              <w:rPr>
                <w:rFonts w:ascii="Arial" w:hAnsi="Arial" w:cs="Arial"/>
              </w:rPr>
            </w:pPr>
            <w:r w:rsidRPr="003C2407">
              <w:rPr>
                <w:rFonts w:ascii="Arial" w:hAnsi="Arial" w:cs="Arial"/>
              </w:rPr>
              <w:t>NA Pack 1 to be issued by 28</w:t>
            </w:r>
            <w:r w:rsidRPr="003C2407">
              <w:rPr>
                <w:rFonts w:ascii="Arial" w:hAnsi="Arial" w:cs="Arial"/>
                <w:vertAlign w:val="superscript"/>
              </w:rPr>
              <w:t>th</w:t>
            </w:r>
            <w:r w:rsidRPr="003C2407">
              <w:rPr>
                <w:rFonts w:ascii="Arial" w:hAnsi="Arial" w:cs="Arial"/>
              </w:rPr>
              <w:t xml:space="preserve"> August.  Actions covered previously in minutes, priority for rest of month.</w:t>
            </w:r>
          </w:p>
          <w:p w:rsidR="007440A6" w:rsidRPr="003C2407" w:rsidRDefault="007440A6" w:rsidP="008F72A6">
            <w:pPr>
              <w:pStyle w:val="Body"/>
              <w:numPr>
                <w:ilvl w:val="2"/>
                <w:numId w:val="1"/>
              </w:numPr>
              <w:ind w:left="737"/>
              <w:jc w:val="both"/>
              <w:rPr>
                <w:rFonts w:ascii="Arial" w:hAnsi="Arial" w:cs="Arial"/>
              </w:rPr>
            </w:pPr>
            <w:r w:rsidRPr="003C2407">
              <w:rPr>
                <w:rFonts w:ascii="Arial" w:hAnsi="Arial" w:cs="Arial"/>
              </w:rPr>
              <w:t>August Board news – various items across the month already issued or scheduled.</w:t>
            </w:r>
          </w:p>
          <w:p w:rsidR="007440A6" w:rsidRPr="003C2407" w:rsidRDefault="007440A6" w:rsidP="008F72A6">
            <w:pPr>
              <w:pStyle w:val="Body"/>
              <w:numPr>
                <w:ilvl w:val="2"/>
                <w:numId w:val="1"/>
              </w:numPr>
              <w:ind w:left="737"/>
              <w:jc w:val="both"/>
              <w:rPr>
                <w:rFonts w:ascii="Arial" w:hAnsi="Arial" w:cs="Arial"/>
              </w:rPr>
            </w:pPr>
            <w:r w:rsidRPr="003C2407">
              <w:rPr>
                <w:rFonts w:ascii="Arial" w:hAnsi="Arial" w:cs="Arial"/>
              </w:rPr>
              <w:t>WSO and Region 9 contributions – already sent.</w:t>
            </w:r>
          </w:p>
        </w:tc>
        <w:tc>
          <w:tcPr>
            <w:tcW w:w="3118" w:type="dxa"/>
          </w:tcPr>
          <w:p w:rsidR="007440A6" w:rsidRPr="003C2407" w:rsidRDefault="007440A6" w:rsidP="008F72A6">
            <w:pPr>
              <w:pStyle w:val="Body"/>
              <w:jc w:val="both"/>
              <w:rPr>
                <w:rFonts w:ascii="Arial" w:hAnsi="Arial" w:cs="Arial"/>
                <w:b/>
              </w:rPr>
            </w:pPr>
          </w:p>
        </w:tc>
      </w:tr>
      <w:tr w:rsidR="007440A6" w:rsidRPr="003C2407" w:rsidTr="008F72A6">
        <w:trPr>
          <w:trHeight w:val="456"/>
        </w:trPr>
        <w:tc>
          <w:tcPr>
            <w:tcW w:w="6516" w:type="dxa"/>
          </w:tcPr>
          <w:p w:rsidR="007440A6" w:rsidRPr="003C2407" w:rsidRDefault="007440A6" w:rsidP="008F72A6">
            <w:pPr>
              <w:pStyle w:val="Body"/>
              <w:numPr>
                <w:ilvl w:val="2"/>
                <w:numId w:val="1"/>
              </w:numPr>
              <w:ind w:left="737"/>
              <w:jc w:val="both"/>
              <w:rPr>
                <w:rFonts w:ascii="Arial" w:hAnsi="Arial" w:cs="Arial"/>
              </w:rPr>
            </w:pPr>
            <w:r w:rsidRPr="003C2407">
              <w:rPr>
                <w:rFonts w:ascii="Arial" w:hAnsi="Arial" w:cs="Arial"/>
              </w:rPr>
              <w:t>Updating Board member job descriptions prior to NA – action for all Board members</w:t>
            </w:r>
          </w:p>
        </w:tc>
        <w:tc>
          <w:tcPr>
            <w:tcW w:w="3118" w:type="dxa"/>
          </w:tcPr>
          <w:p w:rsidR="007440A6" w:rsidRPr="003C2407" w:rsidRDefault="007440A6" w:rsidP="008F72A6">
            <w:pPr>
              <w:pStyle w:val="Body"/>
              <w:jc w:val="both"/>
              <w:rPr>
                <w:rFonts w:ascii="Arial" w:hAnsi="Arial" w:cs="Arial"/>
              </w:rPr>
            </w:pPr>
            <w:r w:rsidRPr="003C2407">
              <w:rPr>
                <w:rFonts w:ascii="Arial" w:hAnsi="Arial" w:cs="Arial"/>
                <w:b/>
              </w:rPr>
              <w:t xml:space="preserve">All Board members – </w:t>
            </w:r>
            <w:r w:rsidRPr="003C2407">
              <w:rPr>
                <w:rFonts w:ascii="Arial" w:hAnsi="Arial" w:cs="Arial"/>
              </w:rPr>
              <w:t>to review and update their job descriptions prior to NA</w:t>
            </w:r>
          </w:p>
        </w:tc>
      </w:tr>
      <w:tr w:rsidR="007440A6" w:rsidRPr="003C2407" w:rsidTr="008F72A6">
        <w:trPr>
          <w:trHeight w:val="478"/>
        </w:trPr>
        <w:tc>
          <w:tcPr>
            <w:tcW w:w="6516" w:type="dxa"/>
          </w:tcPr>
          <w:p w:rsidR="007440A6" w:rsidRPr="003C2407" w:rsidRDefault="007440A6" w:rsidP="008F72A6">
            <w:pPr>
              <w:pStyle w:val="Body"/>
              <w:numPr>
                <w:ilvl w:val="2"/>
                <w:numId w:val="1"/>
              </w:numPr>
              <w:ind w:left="737"/>
              <w:jc w:val="both"/>
              <w:rPr>
                <w:rFonts w:ascii="Arial" w:hAnsi="Arial" w:cs="Arial"/>
              </w:rPr>
            </w:pPr>
            <w:r w:rsidRPr="003C2407">
              <w:rPr>
                <w:rFonts w:ascii="Arial" w:hAnsi="Arial" w:cs="Arial"/>
              </w:rPr>
              <w:t>Any Board members standing down to complete handover notes and be ready to support the new Board member in their role – Alan and Hilary to action this</w:t>
            </w:r>
          </w:p>
        </w:tc>
        <w:tc>
          <w:tcPr>
            <w:tcW w:w="3118" w:type="dxa"/>
          </w:tcPr>
          <w:p w:rsidR="007440A6" w:rsidRPr="003C2407" w:rsidRDefault="007440A6" w:rsidP="008F72A6">
            <w:pPr>
              <w:pStyle w:val="Body"/>
              <w:jc w:val="both"/>
              <w:rPr>
                <w:rFonts w:ascii="Arial" w:hAnsi="Arial" w:cs="Arial"/>
              </w:rPr>
            </w:pPr>
            <w:r w:rsidRPr="003C2407">
              <w:rPr>
                <w:rFonts w:ascii="Arial" w:hAnsi="Arial" w:cs="Arial"/>
                <w:b/>
              </w:rPr>
              <w:t xml:space="preserve">Alan and Hilary – </w:t>
            </w:r>
            <w:r w:rsidRPr="003C2407">
              <w:rPr>
                <w:rFonts w:ascii="Arial" w:hAnsi="Arial" w:cs="Arial"/>
              </w:rPr>
              <w:t>to complete detailed handover notes and make themselves available after the Assembly through till January for handover to the new NSB member</w:t>
            </w:r>
          </w:p>
        </w:tc>
      </w:tr>
      <w:tr w:rsidR="007440A6" w:rsidRPr="003C2407" w:rsidTr="008F72A6">
        <w:trPr>
          <w:trHeight w:val="2645"/>
        </w:trPr>
        <w:tc>
          <w:tcPr>
            <w:tcW w:w="6516" w:type="dxa"/>
          </w:tcPr>
          <w:p w:rsidR="007440A6" w:rsidRPr="003C2407" w:rsidRDefault="007440A6" w:rsidP="008F72A6">
            <w:pPr>
              <w:pStyle w:val="Body"/>
              <w:numPr>
                <w:ilvl w:val="2"/>
                <w:numId w:val="1"/>
              </w:numPr>
              <w:ind w:left="737"/>
              <w:jc w:val="both"/>
              <w:rPr>
                <w:rFonts w:ascii="Arial" w:hAnsi="Arial" w:cs="Arial"/>
              </w:rPr>
            </w:pPr>
            <w:r w:rsidRPr="003C2407">
              <w:rPr>
                <w:rFonts w:ascii="Arial" w:hAnsi="Arial" w:cs="Arial"/>
              </w:rPr>
              <w:t>NA Pack 2 to be issued by 30</w:t>
            </w:r>
            <w:r w:rsidRPr="003C2407">
              <w:rPr>
                <w:rFonts w:ascii="Arial" w:hAnsi="Arial" w:cs="Arial"/>
                <w:vertAlign w:val="superscript"/>
              </w:rPr>
              <w:t>th</w:t>
            </w:r>
            <w:r w:rsidRPr="003C2407">
              <w:rPr>
                <w:rFonts w:ascii="Arial" w:hAnsi="Arial" w:cs="Arial"/>
              </w:rPr>
              <w:t xml:space="preserve"> September.  Various items needed for </w:t>
            </w:r>
            <w:r w:rsidR="004603D6" w:rsidRPr="003C2407">
              <w:rPr>
                <w:rFonts w:ascii="Arial" w:hAnsi="Arial" w:cs="Arial"/>
              </w:rPr>
              <w:t>including: -</w:t>
            </w:r>
          </w:p>
          <w:p w:rsidR="007440A6" w:rsidRPr="003C2407" w:rsidRDefault="007440A6" w:rsidP="008F72A6">
            <w:pPr>
              <w:pStyle w:val="Body"/>
              <w:numPr>
                <w:ilvl w:val="3"/>
                <w:numId w:val="1"/>
              </w:numPr>
              <w:ind w:left="1020" w:hanging="300"/>
              <w:jc w:val="both"/>
              <w:rPr>
                <w:rFonts w:ascii="Arial" w:hAnsi="Arial" w:cs="Arial"/>
              </w:rPr>
            </w:pPr>
            <w:r w:rsidRPr="003C2407">
              <w:rPr>
                <w:rFonts w:ascii="Arial" w:hAnsi="Arial" w:cs="Arial"/>
              </w:rPr>
              <w:t>Director’s Reports from each Board member – by 16</w:t>
            </w:r>
            <w:r w:rsidRPr="003C2407">
              <w:rPr>
                <w:rFonts w:ascii="Arial" w:hAnsi="Arial" w:cs="Arial"/>
                <w:vertAlign w:val="superscript"/>
              </w:rPr>
              <w:t>th</w:t>
            </w:r>
            <w:r w:rsidRPr="003C2407">
              <w:rPr>
                <w:rFonts w:ascii="Arial" w:hAnsi="Arial" w:cs="Arial"/>
              </w:rPr>
              <w:t xml:space="preserve"> September</w:t>
            </w:r>
          </w:p>
          <w:p w:rsidR="007440A6" w:rsidRPr="003C2407" w:rsidRDefault="007440A6" w:rsidP="008F72A6">
            <w:pPr>
              <w:pStyle w:val="Body"/>
              <w:numPr>
                <w:ilvl w:val="3"/>
                <w:numId w:val="1"/>
              </w:numPr>
              <w:ind w:left="1020" w:hanging="300"/>
              <w:jc w:val="both"/>
              <w:rPr>
                <w:rFonts w:ascii="Arial" w:hAnsi="Arial" w:cs="Arial"/>
              </w:rPr>
            </w:pPr>
            <w:r w:rsidRPr="003C2407">
              <w:rPr>
                <w:rFonts w:ascii="Arial" w:hAnsi="Arial" w:cs="Arial"/>
              </w:rPr>
              <w:t xml:space="preserve">A one or </w:t>
            </w:r>
            <w:proofErr w:type="gramStart"/>
            <w:r w:rsidRPr="003C2407">
              <w:rPr>
                <w:rFonts w:ascii="Arial" w:hAnsi="Arial" w:cs="Arial"/>
              </w:rPr>
              <w:t>two line</w:t>
            </w:r>
            <w:proofErr w:type="gramEnd"/>
            <w:r w:rsidRPr="003C2407">
              <w:rPr>
                <w:rFonts w:ascii="Arial" w:hAnsi="Arial" w:cs="Arial"/>
              </w:rPr>
              <w:t xml:space="preserve"> quote from each Board member on what </w:t>
            </w:r>
            <w:r w:rsidR="004603D6" w:rsidRPr="003C2407">
              <w:rPr>
                <w:rFonts w:ascii="Arial" w:hAnsi="Arial" w:cs="Arial"/>
              </w:rPr>
              <w:t>they</w:t>
            </w:r>
            <w:r w:rsidRPr="003C2407">
              <w:rPr>
                <w:rFonts w:ascii="Arial" w:hAnsi="Arial" w:cs="Arial"/>
              </w:rPr>
              <w:t xml:space="preserve"> have gained from the service this past year</w:t>
            </w:r>
          </w:p>
          <w:p w:rsidR="007440A6" w:rsidRPr="003C2407" w:rsidRDefault="007440A6" w:rsidP="008F72A6">
            <w:pPr>
              <w:pStyle w:val="Body"/>
              <w:numPr>
                <w:ilvl w:val="3"/>
                <w:numId w:val="1"/>
              </w:numPr>
              <w:ind w:left="1020" w:hanging="300"/>
              <w:jc w:val="both"/>
              <w:rPr>
                <w:rFonts w:ascii="Arial" w:hAnsi="Arial" w:cs="Arial"/>
              </w:rPr>
            </w:pPr>
            <w:r w:rsidRPr="003C2407">
              <w:rPr>
                <w:rFonts w:ascii="Arial" w:hAnsi="Arial" w:cs="Arial"/>
              </w:rPr>
              <w:t>Same quote from each of the NSB volunteers, Laura to collate</w:t>
            </w:r>
          </w:p>
          <w:p w:rsidR="007440A6" w:rsidRPr="003C2407" w:rsidRDefault="007440A6" w:rsidP="008F72A6">
            <w:pPr>
              <w:pStyle w:val="Body"/>
              <w:numPr>
                <w:ilvl w:val="3"/>
                <w:numId w:val="1"/>
              </w:numPr>
              <w:ind w:left="1020" w:hanging="300"/>
              <w:jc w:val="both"/>
              <w:rPr>
                <w:rFonts w:ascii="Arial" w:hAnsi="Arial" w:cs="Arial"/>
              </w:rPr>
            </w:pPr>
            <w:r w:rsidRPr="003C2407">
              <w:rPr>
                <w:rFonts w:ascii="Arial" w:hAnsi="Arial" w:cs="Arial"/>
              </w:rPr>
              <w:t>Similar quote from both the paid workers, Laura to draft, Alan to ask from Deborah</w:t>
            </w:r>
          </w:p>
        </w:tc>
        <w:tc>
          <w:tcPr>
            <w:tcW w:w="3118" w:type="dxa"/>
          </w:tcPr>
          <w:p w:rsidR="007440A6" w:rsidRPr="003C2407" w:rsidRDefault="007440A6" w:rsidP="008F72A6">
            <w:pPr>
              <w:pStyle w:val="Body"/>
              <w:jc w:val="both"/>
              <w:rPr>
                <w:rFonts w:ascii="Arial" w:hAnsi="Arial" w:cs="Arial"/>
              </w:rPr>
            </w:pPr>
            <w:r w:rsidRPr="003C2407">
              <w:rPr>
                <w:rFonts w:ascii="Arial" w:hAnsi="Arial" w:cs="Arial"/>
                <w:b/>
              </w:rPr>
              <w:t>All Board members</w:t>
            </w:r>
            <w:r w:rsidRPr="003C2407">
              <w:rPr>
                <w:rFonts w:ascii="Arial" w:hAnsi="Arial" w:cs="Arial"/>
              </w:rPr>
              <w:t xml:space="preserve"> - complete Director’s report</w:t>
            </w:r>
            <w:r w:rsidR="0081051D" w:rsidRPr="003C2407">
              <w:rPr>
                <w:rFonts w:ascii="Arial" w:hAnsi="Arial" w:cs="Arial"/>
              </w:rPr>
              <w:t xml:space="preserve"> and a brief quote on what they have gained from the NSB service this year, to be sent </w:t>
            </w:r>
            <w:r w:rsidRPr="003C2407">
              <w:rPr>
                <w:rFonts w:ascii="Arial" w:hAnsi="Arial" w:cs="Arial"/>
              </w:rPr>
              <w:t>to Laura by 16</w:t>
            </w:r>
            <w:r w:rsidRPr="003C2407">
              <w:rPr>
                <w:rFonts w:ascii="Arial" w:hAnsi="Arial" w:cs="Arial"/>
                <w:vertAlign w:val="superscript"/>
              </w:rPr>
              <w:t>th</w:t>
            </w:r>
            <w:r w:rsidRPr="003C2407">
              <w:rPr>
                <w:rFonts w:ascii="Arial" w:hAnsi="Arial" w:cs="Arial"/>
              </w:rPr>
              <w:t xml:space="preserve"> September</w:t>
            </w:r>
          </w:p>
          <w:p w:rsidR="007440A6" w:rsidRPr="003C2407" w:rsidRDefault="0081051D" w:rsidP="008F72A6">
            <w:pPr>
              <w:pStyle w:val="Body"/>
              <w:jc w:val="both"/>
              <w:rPr>
                <w:rFonts w:ascii="Arial" w:hAnsi="Arial" w:cs="Arial"/>
              </w:rPr>
            </w:pPr>
            <w:r w:rsidRPr="003C2407">
              <w:rPr>
                <w:rFonts w:ascii="Arial" w:hAnsi="Arial" w:cs="Arial"/>
                <w:b/>
              </w:rPr>
              <w:t xml:space="preserve">Laura – </w:t>
            </w:r>
            <w:r w:rsidRPr="003C2407">
              <w:rPr>
                <w:rFonts w:ascii="Arial" w:hAnsi="Arial" w:cs="Arial"/>
              </w:rPr>
              <w:t>to request and collate quote from all volunteers, and from herself</w:t>
            </w:r>
          </w:p>
          <w:p w:rsidR="0081051D" w:rsidRPr="003C2407" w:rsidRDefault="0081051D" w:rsidP="008F72A6">
            <w:pPr>
              <w:pStyle w:val="Body"/>
              <w:jc w:val="both"/>
              <w:rPr>
                <w:rFonts w:ascii="Arial" w:hAnsi="Arial" w:cs="Arial"/>
              </w:rPr>
            </w:pPr>
          </w:p>
        </w:tc>
      </w:tr>
      <w:tr w:rsidR="007440A6" w:rsidRPr="003C2407" w:rsidTr="008F72A6">
        <w:trPr>
          <w:trHeight w:val="424"/>
        </w:trPr>
        <w:tc>
          <w:tcPr>
            <w:tcW w:w="6516" w:type="dxa"/>
          </w:tcPr>
          <w:p w:rsidR="007440A6" w:rsidRPr="003C2407" w:rsidRDefault="007440A6" w:rsidP="008F72A6">
            <w:pPr>
              <w:pStyle w:val="Body"/>
              <w:numPr>
                <w:ilvl w:val="2"/>
                <w:numId w:val="1"/>
              </w:numPr>
              <w:ind w:left="737" w:hanging="174"/>
              <w:jc w:val="both"/>
              <w:rPr>
                <w:rFonts w:ascii="Arial" w:hAnsi="Arial" w:cs="Arial"/>
              </w:rPr>
            </w:pPr>
            <w:r w:rsidRPr="003C2407">
              <w:rPr>
                <w:rFonts w:ascii="Arial" w:hAnsi="Arial" w:cs="Arial"/>
              </w:rPr>
              <w:t>Sandra confirmed both paid workers should be invited to the NA as part of their roles.  Alan to invite Deborah.</w:t>
            </w:r>
          </w:p>
          <w:p w:rsidR="007440A6" w:rsidRPr="003C2407" w:rsidRDefault="007440A6" w:rsidP="008F72A6">
            <w:pPr>
              <w:pStyle w:val="Body"/>
              <w:jc w:val="both"/>
              <w:rPr>
                <w:rFonts w:ascii="Arial" w:hAnsi="Arial" w:cs="Arial"/>
              </w:rPr>
            </w:pPr>
          </w:p>
        </w:tc>
        <w:tc>
          <w:tcPr>
            <w:tcW w:w="3118" w:type="dxa"/>
          </w:tcPr>
          <w:p w:rsidR="007440A6" w:rsidRPr="003C2407" w:rsidRDefault="0081051D" w:rsidP="008F72A6">
            <w:pPr>
              <w:pStyle w:val="Body"/>
              <w:jc w:val="both"/>
              <w:rPr>
                <w:rFonts w:ascii="Arial" w:hAnsi="Arial" w:cs="Arial"/>
                <w:b/>
              </w:rPr>
            </w:pPr>
            <w:r w:rsidRPr="003C2407">
              <w:rPr>
                <w:rFonts w:ascii="Arial" w:hAnsi="Arial" w:cs="Arial"/>
                <w:b/>
              </w:rPr>
              <w:t xml:space="preserve">Alan – </w:t>
            </w:r>
            <w:r w:rsidRPr="003C2407">
              <w:rPr>
                <w:rFonts w:ascii="Arial" w:hAnsi="Arial" w:cs="Arial"/>
              </w:rPr>
              <w:t>to request quote from Deborah and invite to the NA</w:t>
            </w:r>
          </w:p>
        </w:tc>
      </w:tr>
      <w:tr w:rsidR="0081051D" w:rsidRPr="003C2407" w:rsidTr="008F72A6">
        <w:trPr>
          <w:trHeight w:val="606"/>
        </w:trPr>
        <w:tc>
          <w:tcPr>
            <w:tcW w:w="6516" w:type="dxa"/>
          </w:tcPr>
          <w:p w:rsidR="0081051D" w:rsidRPr="003C2407" w:rsidRDefault="0081051D" w:rsidP="008F72A6">
            <w:pPr>
              <w:pStyle w:val="Body"/>
              <w:numPr>
                <w:ilvl w:val="0"/>
                <w:numId w:val="1"/>
              </w:numPr>
              <w:jc w:val="both"/>
              <w:rPr>
                <w:rFonts w:ascii="Arial" w:hAnsi="Arial" w:cs="Arial"/>
              </w:rPr>
            </w:pPr>
            <w:r w:rsidRPr="003C2407">
              <w:rPr>
                <w:rFonts w:ascii="Arial" w:hAnsi="Arial" w:cs="Arial"/>
                <w:b/>
              </w:rPr>
              <w:t>Any other business</w:t>
            </w:r>
          </w:p>
          <w:p w:rsidR="0081051D" w:rsidRPr="003C2407" w:rsidRDefault="0081051D" w:rsidP="008F72A6">
            <w:pPr>
              <w:pStyle w:val="Body"/>
              <w:numPr>
                <w:ilvl w:val="1"/>
                <w:numId w:val="1"/>
              </w:numPr>
              <w:ind w:left="450" w:hanging="278"/>
              <w:jc w:val="both"/>
              <w:rPr>
                <w:rFonts w:ascii="Arial" w:hAnsi="Arial" w:cs="Arial"/>
              </w:rPr>
            </w:pPr>
            <w:r w:rsidRPr="003C2407">
              <w:rPr>
                <w:rFonts w:ascii="Arial" w:hAnsi="Arial" w:cs="Arial"/>
              </w:rPr>
              <w:t>OA Insurance issue raised by OA member Trevor. Agreed this could be covered by email.</w:t>
            </w:r>
          </w:p>
        </w:tc>
        <w:tc>
          <w:tcPr>
            <w:tcW w:w="3118" w:type="dxa"/>
          </w:tcPr>
          <w:p w:rsidR="0081051D" w:rsidRPr="003C2407" w:rsidRDefault="0081051D" w:rsidP="008F72A6">
            <w:pPr>
              <w:pStyle w:val="Body"/>
              <w:jc w:val="both"/>
              <w:rPr>
                <w:rFonts w:ascii="Arial" w:hAnsi="Arial" w:cs="Arial"/>
              </w:rPr>
            </w:pPr>
            <w:r w:rsidRPr="003C2407">
              <w:rPr>
                <w:rFonts w:ascii="Arial" w:hAnsi="Arial" w:cs="Arial"/>
                <w:b/>
              </w:rPr>
              <w:t xml:space="preserve">Caroline – </w:t>
            </w:r>
            <w:r w:rsidRPr="003C2407">
              <w:rPr>
                <w:rFonts w:ascii="Arial" w:hAnsi="Arial" w:cs="Arial"/>
              </w:rPr>
              <w:t>to resend original email for Board members to review</w:t>
            </w:r>
          </w:p>
        </w:tc>
      </w:tr>
      <w:tr w:rsidR="0081051D" w:rsidRPr="003C2407" w:rsidTr="008F72A6">
        <w:trPr>
          <w:trHeight w:val="235"/>
        </w:trPr>
        <w:tc>
          <w:tcPr>
            <w:tcW w:w="6516" w:type="dxa"/>
          </w:tcPr>
          <w:p w:rsidR="0081051D" w:rsidRPr="003C2407" w:rsidRDefault="0081051D" w:rsidP="008F72A6">
            <w:pPr>
              <w:pStyle w:val="Body"/>
              <w:numPr>
                <w:ilvl w:val="1"/>
                <w:numId w:val="1"/>
              </w:numPr>
              <w:ind w:left="450" w:hanging="278"/>
              <w:jc w:val="both"/>
              <w:rPr>
                <w:rFonts w:ascii="Arial" w:hAnsi="Arial" w:cs="Arial"/>
                <w:b/>
              </w:rPr>
            </w:pPr>
            <w:r w:rsidRPr="003C2407">
              <w:rPr>
                <w:rFonts w:ascii="Arial" w:hAnsi="Arial" w:cs="Arial"/>
              </w:rPr>
              <w:t>Expenses for Bob the NA Parliamentarian.  Sandra confirmed these were available and could be submitted for approval via email.</w:t>
            </w:r>
          </w:p>
        </w:tc>
        <w:tc>
          <w:tcPr>
            <w:tcW w:w="3118" w:type="dxa"/>
          </w:tcPr>
          <w:p w:rsidR="0081051D" w:rsidRPr="003C2407" w:rsidRDefault="0081051D" w:rsidP="008F72A6">
            <w:pPr>
              <w:pStyle w:val="Body"/>
              <w:jc w:val="both"/>
              <w:rPr>
                <w:rFonts w:ascii="Arial" w:hAnsi="Arial" w:cs="Arial"/>
              </w:rPr>
            </w:pPr>
            <w:r w:rsidRPr="003C2407">
              <w:rPr>
                <w:rFonts w:ascii="Arial" w:hAnsi="Arial" w:cs="Arial"/>
                <w:b/>
              </w:rPr>
              <w:t xml:space="preserve">Sandra – </w:t>
            </w:r>
            <w:r w:rsidRPr="003C2407">
              <w:rPr>
                <w:rFonts w:ascii="Arial" w:hAnsi="Arial" w:cs="Arial"/>
              </w:rPr>
              <w:t>to get expenses claim from Bob and submit for approval</w:t>
            </w:r>
          </w:p>
        </w:tc>
      </w:tr>
      <w:tr w:rsidR="0081051D" w:rsidRPr="003C2407" w:rsidTr="008F72A6">
        <w:trPr>
          <w:trHeight w:val="299"/>
        </w:trPr>
        <w:tc>
          <w:tcPr>
            <w:tcW w:w="6516" w:type="dxa"/>
          </w:tcPr>
          <w:p w:rsidR="0081051D" w:rsidRPr="003C2407" w:rsidRDefault="0081051D" w:rsidP="008F72A6">
            <w:pPr>
              <w:pStyle w:val="Body"/>
              <w:numPr>
                <w:ilvl w:val="1"/>
                <w:numId w:val="1"/>
              </w:numPr>
              <w:ind w:left="450" w:hanging="278"/>
              <w:jc w:val="both"/>
              <w:rPr>
                <w:rFonts w:ascii="Arial" w:hAnsi="Arial" w:cs="Arial"/>
              </w:rPr>
            </w:pPr>
            <w:r w:rsidRPr="003C2407">
              <w:rPr>
                <w:rFonts w:ascii="Arial" w:hAnsi="Arial" w:cs="Arial"/>
              </w:rPr>
              <w:t>Stella attending NA as Centre Mic.  Not yet confirmed, to be chased.</w:t>
            </w:r>
          </w:p>
        </w:tc>
        <w:tc>
          <w:tcPr>
            <w:tcW w:w="3118" w:type="dxa"/>
          </w:tcPr>
          <w:p w:rsidR="0081051D" w:rsidRPr="003C2407" w:rsidRDefault="0081051D" w:rsidP="008F72A6">
            <w:pPr>
              <w:pStyle w:val="Body"/>
              <w:jc w:val="both"/>
              <w:rPr>
                <w:rFonts w:ascii="Arial" w:hAnsi="Arial" w:cs="Arial"/>
              </w:rPr>
            </w:pPr>
            <w:r w:rsidRPr="003C2407">
              <w:rPr>
                <w:rFonts w:ascii="Arial" w:hAnsi="Arial" w:cs="Arial"/>
                <w:b/>
              </w:rPr>
              <w:t xml:space="preserve">Sandra – </w:t>
            </w:r>
            <w:r w:rsidRPr="003C2407">
              <w:rPr>
                <w:rFonts w:ascii="Arial" w:hAnsi="Arial" w:cs="Arial"/>
              </w:rPr>
              <w:t>to contact Stella to confirm if can attend</w:t>
            </w:r>
            <w:r w:rsidR="004603D6" w:rsidRPr="003C2407">
              <w:rPr>
                <w:rFonts w:ascii="Arial" w:hAnsi="Arial" w:cs="Arial"/>
              </w:rPr>
              <w:t xml:space="preserve"> NA</w:t>
            </w:r>
          </w:p>
        </w:tc>
      </w:tr>
      <w:tr w:rsidR="0081051D" w:rsidRPr="003C2407" w:rsidTr="008F72A6">
        <w:trPr>
          <w:trHeight w:val="257"/>
        </w:trPr>
        <w:tc>
          <w:tcPr>
            <w:tcW w:w="6516" w:type="dxa"/>
          </w:tcPr>
          <w:p w:rsidR="0081051D" w:rsidRPr="003C2407" w:rsidRDefault="0081051D" w:rsidP="008F72A6">
            <w:pPr>
              <w:pStyle w:val="Body"/>
              <w:numPr>
                <w:ilvl w:val="1"/>
                <w:numId w:val="1"/>
              </w:numPr>
              <w:ind w:left="450" w:hanging="278"/>
              <w:jc w:val="both"/>
              <w:rPr>
                <w:rFonts w:ascii="Arial" w:hAnsi="Arial" w:cs="Arial"/>
              </w:rPr>
            </w:pPr>
            <w:r w:rsidRPr="003C2407">
              <w:rPr>
                <w:rFonts w:ascii="Arial" w:hAnsi="Arial" w:cs="Arial"/>
              </w:rPr>
              <w:t>Induction for new Board members.  Agreed covered at previous agenda point 25 a) v.</w:t>
            </w:r>
          </w:p>
        </w:tc>
        <w:tc>
          <w:tcPr>
            <w:tcW w:w="3118" w:type="dxa"/>
          </w:tcPr>
          <w:p w:rsidR="0081051D" w:rsidRPr="003C2407" w:rsidRDefault="0081051D" w:rsidP="008F72A6">
            <w:pPr>
              <w:pStyle w:val="Body"/>
              <w:jc w:val="both"/>
              <w:rPr>
                <w:rFonts w:ascii="Arial" w:hAnsi="Arial" w:cs="Arial"/>
                <w:b/>
              </w:rPr>
            </w:pPr>
          </w:p>
        </w:tc>
      </w:tr>
      <w:tr w:rsidR="0081051D" w:rsidRPr="003C2407" w:rsidTr="008F72A6">
        <w:trPr>
          <w:trHeight w:val="278"/>
        </w:trPr>
        <w:tc>
          <w:tcPr>
            <w:tcW w:w="6516" w:type="dxa"/>
          </w:tcPr>
          <w:p w:rsidR="0081051D" w:rsidRPr="003C2407" w:rsidRDefault="0081051D" w:rsidP="008F72A6">
            <w:pPr>
              <w:pStyle w:val="Body"/>
              <w:numPr>
                <w:ilvl w:val="1"/>
                <w:numId w:val="1"/>
              </w:numPr>
              <w:ind w:left="450" w:hanging="278"/>
              <w:jc w:val="both"/>
              <w:rPr>
                <w:rFonts w:ascii="Arial" w:hAnsi="Arial" w:cs="Arial"/>
              </w:rPr>
            </w:pPr>
            <w:r w:rsidRPr="003C2407">
              <w:rPr>
                <w:rFonts w:ascii="Arial" w:hAnsi="Arial" w:cs="Arial"/>
              </w:rPr>
              <w:lastRenderedPageBreak/>
              <w:t xml:space="preserve">Recovery Community. Catherine highlighted generic fellowship events like the recovery walk could give an opportunity to link up with other fellowships to share experience, or even </w:t>
            </w:r>
            <w:r w:rsidR="004603D6" w:rsidRPr="003C2407">
              <w:rPr>
                <w:rFonts w:ascii="Arial" w:hAnsi="Arial" w:cs="Arial"/>
              </w:rPr>
              <w:t>non-OA</w:t>
            </w:r>
            <w:r w:rsidRPr="003C2407">
              <w:rPr>
                <w:rFonts w:ascii="Arial" w:hAnsi="Arial" w:cs="Arial"/>
              </w:rPr>
              <w:t xml:space="preserve"> member NSB </w:t>
            </w:r>
            <w:r w:rsidR="00CE5213" w:rsidRPr="003C2407">
              <w:rPr>
                <w:rFonts w:ascii="Arial" w:hAnsi="Arial" w:cs="Arial"/>
              </w:rPr>
              <w:t>service opportunities</w:t>
            </w:r>
            <w:r w:rsidR="00AA3C09">
              <w:rPr>
                <w:rFonts w:ascii="Arial" w:hAnsi="Arial" w:cs="Arial"/>
              </w:rPr>
              <w:t>.</w:t>
            </w:r>
            <w:r w:rsidRPr="003C2407">
              <w:rPr>
                <w:rFonts w:ascii="Arial" w:hAnsi="Arial" w:cs="Arial"/>
              </w:rPr>
              <w:t xml:space="preserve"> </w:t>
            </w:r>
            <w:r w:rsidR="00AA3C09">
              <w:rPr>
                <w:rFonts w:ascii="Arial" w:hAnsi="Arial" w:cs="Arial"/>
              </w:rPr>
              <w:t xml:space="preserve"> </w:t>
            </w:r>
            <w:r w:rsidR="00CE5213" w:rsidRPr="003C2407">
              <w:rPr>
                <w:rFonts w:ascii="Arial" w:hAnsi="Arial" w:cs="Arial"/>
              </w:rPr>
              <w:t>The group agreed this was worth exploring.</w:t>
            </w:r>
          </w:p>
        </w:tc>
        <w:tc>
          <w:tcPr>
            <w:tcW w:w="3118" w:type="dxa"/>
          </w:tcPr>
          <w:p w:rsidR="0081051D" w:rsidRPr="003C2407" w:rsidRDefault="00CE5213" w:rsidP="008F72A6">
            <w:pPr>
              <w:pStyle w:val="Body"/>
              <w:jc w:val="both"/>
              <w:rPr>
                <w:rFonts w:ascii="Arial" w:hAnsi="Arial" w:cs="Arial"/>
              </w:rPr>
            </w:pPr>
            <w:r w:rsidRPr="003C2407">
              <w:rPr>
                <w:rFonts w:ascii="Arial" w:hAnsi="Arial" w:cs="Arial"/>
                <w:b/>
              </w:rPr>
              <w:t xml:space="preserve">Catherine – </w:t>
            </w:r>
            <w:r w:rsidRPr="003C2407">
              <w:rPr>
                <w:rFonts w:ascii="Arial" w:hAnsi="Arial" w:cs="Arial"/>
              </w:rPr>
              <w:t>to look into ways for NSB and OAGB to share experience with other fellowships</w:t>
            </w:r>
          </w:p>
        </w:tc>
      </w:tr>
      <w:tr w:rsidR="0081051D" w:rsidRPr="003C2407" w:rsidTr="008F72A6">
        <w:trPr>
          <w:trHeight w:val="300"/>
        </w:trPr>
        <w:tc>
          <w:tcPr>
            <w:tcW w:w="6516" w:type="dxa"/>
          </w:tcPr>
          <w:p w:rsidR="0081051D" w:rsidRPr="003C2407" w:rsidRDefault="0081051D" w:rsidP="008F72A6">
            <w:pPr>
              <w:pStyle w:val="Body"/>
              <w:numPr>
                <w:ilvl w:val="1"/>
                <w:numId w:val="1"/>
              </w:numPr>
              <w:ind w:left="450" w:hanging="278"/>
              <w:jc w:val="both"/>
              <w:rPr>
                <w:rFonts w:ascii="Arial" w:hAnsi="Arial" w:cs="Arial"/>
              </w:rPr>
            </w:pPr>
            <w:r w:rsidRPr="003C2407">
              <w:rPr>
                <w:rFonts w:ascii="Arial" w:hAnsi="Arial" w:cs="Arial"/>
              </w:rPr>
              <w:t>Tea and</w:t>
            </w:r>
            <w:r w:rsidR="00CE5213" w:rsidRPr="003C2407">
              <w:rPr>
                <w:rFonts w:ascii="Arial" w:hAnsi="Arial" w:cs="Arial"/>
              </w:rPr>
              <w:t xml:space="preserve"> coffee money from June meeting.  Lisa highlighted the personal </w:t>
            </w:r>
            <w:r w:rsidR="004603D6" w:rsidRPr="003C2407">
              <w:rPr>
                <w:rFonts w:ascii="Arial" w:hAnsi="Arial" w:cs="Arial"/>
              </w:rPr>
              <w:t>contributions</w:t>
            </w:r>
            <w:r w:rsidR="00CE5213" w:rsidRPr="003C2407">
              <w:rPr>
                <w:rFonts w:ascii="Arial" w:hAnsi="Arial" w:cs="Arial"/>
              </w:rPr>
              <w:t xml:space="preserve"> for the tea and coffee were not enough to cover the costs as is actually £2.50 per head rather than £2.00.  Group agreed to pay £3.00 this month to cover most of the deficit.  </w:t>
            </w:r>
          </w:p>
        </w:tc>
        <w:tc>
          <w:tcPr>
            <w:tcW w:w="3118" w:type="dxa"/>
          </w:tcPr>
          <w:p w:rsidR="0081051D" w:rsidRPr="003C2407" w:rsidRDefault="0081051D" w:rsidP="008F72A6">
            <w:pPr>
              <w:pStyle w:val="Body"/>
              <w:jc w:val="both"/>
              <w:rPr>
                <w:rFonts w:ascii="Arial" w:hAnsi="Arial" w:cs="Arial"/>
                <w:b/>
              </w:rPr>
            </w:pPr>
          </w:p>
        </w:tc>
      </w:tr>
      <w:tr w:rsidR="00CE5213" w:rsidRPr="003C2407" w:rsidTr="008F72A6">
        <w:trPr>
          <w:trHeight w:val="300"/>
        </w:trPr>
        <w:tc>
          <w:tcPr>
            <w:tcW w:w="6516" w:type="dxa"/>
          </w:tcPr>
          <w:p w:rsidR="00CE5213" w:rsidRPr="003C2407" w:rsidRDefault="00CE5213" w:rsidP="008F72A6">
            <w:pPr>
              <w:pStyle w:val="Body"/>
              <w:jc w:val="both"/>
              <w:rPr>
                <w:rFonts w:ascii="Arial" w:hAnsi="Arial" w:cs="Arial"/>
              </w:rPr>
            </w:pPr>
            <w:r w:rsidRPr="003C2407">
              <w:rPr>
                <w:rFonts w:ascii="Arial" w:hAnsi="Arial" w:cs="Arial"/>
              </w:rPr>
              <w:t>Meeting closed with the Serenity Prayer</w:t>
            </w:r>
          </w:p>
          <w:p w:rsidR="00CE5213" w:rsidRPr="003C2407" w:rsidRDefault="00CE5213" w:rsidP="008F72A6">
            <w:pPr>
              <w:pStyle w:val="Body"/>
              <w:jc w:val="both"/>
              <w:rPr>
                <w:rFonts w:ascii="Arial" w:hAnsi="Arial" w:cs="Arial"/>
                <w:b/>
              </w:rPr>
            </w:pPr>
            <w:r w:rsidRPr="003C2407">
              <w:rPr>
                <w:rFonts w:ascii="Arial" w:hAnsi="Arial" w:cs="Arial"/>
                <w:b/>
                <w:color w:val="auto"/>
              </w:rPr>
              <w:t xml:space="preserve">Date and place of next meeting: At the 2017 National Assembly, </w:t>
            </w:r>
            <w:hyperlink r:id="rId8" w:history="1">
              <w:r w:rsidRPr="003C2407">
                <w:rPr>
                  <w:rStyle w:val="Hyperlink"/>
                  <w:rFonts w:ascii="Arial" w:hAnsi="Arial" w:cs="Arial"/>
                  <w:b/>
                  <w:color w:val="auto"/>
                  <w:u w:val="none"/>
                </w:rPr>
                <w:t>Cranage Hall</w:t>
              </w:r>
            </w:hyperlink>
            <w:r w:rsidRPr="003C2407">
              <w:rPr>
                <w:rFonts w:ascii="Arial" w:hAnsi="Arial" w:cs="Arial"/>
                <w:b/>
                <w:color w:val="auto"/>
              </w:rPr>
              <w:t xml:space="preserve"> in Holmes Chapel, Cheshire, CW4 8EW, 9 for 9.30am on Sunday 22</w:t>
            </w:r>
            <w:r w:rsidRPr="003C2407">
              <w:rPr>
                <w:rFonts w:ascii="Arial" w:hAnsi="Arial" w:cs="Arial"/>
                <w:b/>
                <w:color w:val="auto"/>
                <w:vertAlign w:val="superscript"/>
              </w:rPr>
              <w:t>nd</w:t>
            </w:r>
            <w:r w:rsidRPr="003C2407">
              <w:rPr>
                <w:rFonts w:ascii="Arial" w:hAnsi="Arial" w:cs="Arial"/>
                <w:b/>
                <w:color w:val="auto"/>
              </w:rPr>
              <w:t xml:space="preserve"> October 2017</w:t>
            </w:r>
          </w:p>
        </w:tc>
        <w:tc>
          <w:tcPr>
            <w:tcW w:w="3118" w:type="dxa"/>
          </w:tcPr>
          <w:p w:rsidR="00CE5213" w:rsidRPr="003C2407" w:rsidRDefault="00CE5213" w:rsidP="008F72A6">
            <w:pPr>
              <w:pStyle w:val="Body"/>
              <w:jc w:val="both"/>
              <w:rPr>
                <w:rFonts w:ascii="Arial" w:hAnsi="Arial" w:cs="Arial"/>
                <w:b/>
              </w:rPr>
            </w:pPr>
          </w:p>
        </w:tc>
      </w:tr>
    </w:tbl>
    <w:p w:rsidR="00DA601F" w:rsidRPr="003C2407" w:rsidRDefault="00DA601F" w:rsidP="007C3128">
      <w:pPr>
        <w:jc w:val="both"/>
        <w:rPr>
          <w:rFonts w:ascii="Arial" w:hAnsi="Arial" w:cs="Arial"/>
          <w:color w:val="000000"/>
          <w:sz w:val="22"/>
          <w:szCs w:val="22"/>
          <w:lang w:eastAsia="en-GB"/>
        </w:rPr>
      </w:pPr>
    </w:p>
    <w:sectPr w:rsidR="00DA601F" w:rsidRPr="003C2407" w:rsidSect="00AC4527">
      <w:headerReference w:type="default" r:id="rId9"/>
      <w:footerReference w:type="default" r:id="rId10"/>
      <w:pgSz w:w="11906" w:h="16838"/>
      <w:pgMar w:top="1276"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7E6" w:rsidRDefault="005A17E6">
      <w:r>
        <w:separator/>
      </w:r>
    </w:p>
  </w:endnote>
  <w:endnote w:type="continuationSeparator" w:id="0">
    <w:p w:rsidR="005A17E6" w:rsidRDefault="005A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484708664"/>
  <w:bookmarkStart w:id="2" w:name="_Hlk484708665"/>
  <w:p w:rsidR="003C2407" w:rsidRPr="003C2407" w:rsidRDefault="003178C1">
    <w:pPr>
      <w:pStyle w:val="Footer"/>
      <w:rPr>
        <w:rFonts w:ascii="Arial" w:hAnsi="Arial" w:cs="Arial"/>
        <w:sz w:val="18"/>
        <w:szCs w:val="18"/>
      </w:rPr>
    </w:pPr>
    <w:sdt>
      <w:sdtPr>
        <w:rPr>
          <w:rFonts w:ascii="Arial" w:hAnsi="Arial" w:cs="Arial"/>
          <w:sz w:val="18"/>
          <w:szCs w:val="18"/>
        </w:rPr>
        <w:id w:val="-661471040"/>
        <w:docPartObj>
          <w:docPartGallery w:val="Page Numbers (Bottom of Page)"/>
          <w:docPartUnique/>
        </w:docPartObj>
      </w:sdtPr>
      <w:sdtEndPr/>
      <w:sdtContent>
        <w:sdt>
          <w:sdtPr>
            <w:rPr>
              <w:rFonts w:ascii="Arial" w:hAnsi="Arial" w:cs="Arial"/>
              <w:sz w:val="18"/>
              <w:szCs w:val="18"/>
            </w:rPr>
            <w:id w:val="-276262581"/>
            <w:docPartObj>
              <w:docPartGallery w:val="Page Numbers (Top of Page)"/>
              <w:docPartUnique/>
            </w:docPartObj>
          </w:sdtPr>
          <w:sdtEndPr/>
          <w:sdtContent>
            <w:r w:rsidR="003C2407">
              <w:rPr>
                <w:rFonts w:ascii="Arial" w:hAnsi="Arial" w:cs="Arial"/>
                <w:sz w:val="18"/>
                <w:szCs w:val="18"/>
              </w:rPr>
              <w:fldChar w:fldCharType="begin"/>
            </w:r>
            <w:r w:rsidR="003C2407">
              <w:rPr>
                <w:rFonts w:ascii="Arial" w:hAnsi="Arial" w:cs="Arial"/>
                <w:sz w:val="18"/>
                <w:szCs w:val="18"/>
              </w:rPr>
              <w:instrText xml:space="preserve"> FILENAME \* MERGEFORMAT </w:instrText>
            </w:r>
            <w:r w:rsidR="003C2407">
              <w:rPr>
                <w:rFonts w:ascii="Arial" w:hAnsi="Arial" w:cs="Arial"/>
                <w:sz w:val="18"/>
                <w:szCs w:val="18"/>
              </w:rPr>
              <w:fldChar w:fldCharType="separate"/>
            </w:r>
            <w:r w:rsidR="003C2407">
              <w:rPr>
                <w:rFonts w:ascii="Arial" w:hAnsi="Arial" w:cs="Arial"/>
                <w:noProof/>
                <w:sz w:val="18"/>
                <w:szCs w:val="18"/>
              </w:rPr>
              <w:t>Minutes NSB Meeting 190817 v1</w:t>
            </w:r>
            <w:r w:rsidR="003C2407">
              <w:rPr>
                <w:rFonts w:ascii="Arial" w:hAnsi="Arial" w:cs="Arial"/>
                <w:sz w:val="18"/>
                <w:szCs w:val="18"/>
              </w:rPr>
              <w:fldChar w:fldCharType="end"/>
            </w:r>
            <w:r w:rsidR="003C2407" w:rsidRPr="003C2407">
              <w:rPr>
                <w:rFonts w:ascii="Arial" w:hAnsi="Arial" w:cs="Arial"/>
                <w:sz w:val="18"/>
                <w:szCs w:val="18"/>
              </w:rPr>
              <w:tab/>
            </w:r>
            <w:r w:rsidR="003C2407" w:rsidRPr="003C2407">
              <w:rPr>
                <w:rFonts w:ascii="Arial" w:hAnsi="Arial" w:cs="Arial"/>
                <w:sz w:val="18"/>
                <w:szCs w:val="18"/>
              </w:rPr>
              <w:tab/>
              <w:t xml:space="preserve">Page </w:t>
            </w:r>
            <w:r w:rsidR="003C2407" w:rsidRPr="003C2407">
              <w:rPr>
                <w:rFonts w:ascii="Arial" w:hAnsi="Arial" w:cs="Arial"/>
                <w:bCs/>
                <w:sz w:val="18"/>
                <w:szCs w:val="18"/>
              </w:rPr>
              <w:fldChar w:fldCharType="begin"/>
            </w:r>
            <w:r w:rsidR="003C2407" w:rsidRPr="003C2407">
              <w:rPr>
                <w:rFonts w:ascii="Arial" w:hAnsi="Arial" w:cs="Arial"/>
                <w:bCs/>
                <w:sz w:val="18"/>
                <w:szCs w:val="18"/>
              </w:rPr>
              <w:instrText xml:space="preserve"> PAGE </w:instrText>
            </w:r>
            <w:r w:rsidR="003C2407" w:rsidRPr="003C2407">
              <w:rPr>
                <w:rFonts w:ascii="Arial" w:hAnsi="Arial" w:cs="Arial"/>
                <w:bCs/>
                <w:sz w:val="18"/>
                <w:szCs w:val="18"/>
              </w:rPr>
              <w:fldChar w:fldCharType="separate"/>
            </w:r>
            <w:r w:rsidR="00A37C6E">
              <w:rPr>
                <w:rFonts w:ascii="Arial" w:hAnsi="Arial" w:cs="Arial"/>
                <w:bCs/>
                <w:noProof/>
                <w:sz w:val="18"/>
                <w:szCs w:val="18"/>
              </w:rPr>
              <w:t>6</w:t>
            </w:r>
            <w:r w:rsidR="003C2407" w:rsidRPr="003C2407">
              <w:rPr>
                <w:rFonts w:ascii="Arial" w:hAnsi="Arial" w:cs="Arial"/>
                <w:bCs/>
                <w:sz w:val="18"/>
                <w:szCs w:val="18"/>
              </w:rPr>
              <w:fldChar w:fldCharType="end"/>
            </w:r>
            <w:r w:rsidR="003C2407" w:rsidRPr="003C2407">
              <w:rPr>
                <w:rFonts w:ascii="Arial" w:hAnsi="Arial" w:cs="Arial"/>
                <w:sz w:val="18"/>
                <w:szCs w:val="18"/>
              </w:rPr>
              <w:t xml:space="preserve"> of </w:t>
            </w:r>
            <w:r w:rsidR="003C2407" w:rsidRPr="003C2407">
              <w:rPr>
                <w:rFonts w:ascii="Arial" w:hAnsi="Arial" w:cs="Arial"/>
                <w:bCs/>
                <w:sz w:val="18"/>
                <w:szCs w:val="18"/>
              </w:rPr>
              <w:fldChar w:fldCharType="begin"/>
            </w:r>
            <w:r w:rsidR="003C2407" w:rsidRPr="003C2407">
              <w:rPr>
                <w:rFonts w:ascii="Arial" w:hAnsi="Arial" w:cs="Arial"/>
                <w:bCs/>
                <w:sz w:val="18"/>
                <w:szCs w:val="18"/>
              </w:rPr>
              <w:instrText xml:space="preserve"> NUMPAGES  </w:instrText>
            </w:r>
            <w:r w:rsidR="003C2407" w:rsidRPr="003C2407">
              <w:rPr>
                <w:rFonts w:ascii="Arial" w:hAnsi="Arial" w:cs="Arial"/>
                <w:bCs/>
                <w:sz w:val="18"/>
                <w:szCs w:val="18"/>
              </w:rPr>
              <w:fldChar w:fldCharType="separate"/>
            </w:r>
            <w:r w:rsidR="00A37C6E">
              <w:rPr>
                <w:rFonts w:ascii="Arial" w:hAnsi="Arial" w:cs="Arial"/>
                <w:bCs/>
                <w:noProof/>
                <w:sz w:val="18"/>
                <w:szCs w:val="18"/>
              </w:rPr>
              <w:t>10</w:t>
            </w:r>
            <w:r w:rsidR="003C2407" w:rsidRPr="003C2407">
              <w:rPr>
                <w:rFonts w:ascii="Arial" w:hAnsi="Arial" w:cs="Arial"/>
                <w:bCs/>
                <w:sz w:val="18"/>
                <w:szCs w:val="18"/>
              </w:rPr>
              <w:fldChar w:fldCharType="end"/>
            </w:r>
          </w:sdtContent>
        </w:sdt>
      </w:sdtContent>
    </w:sdt>
    <w:bookmarkEnd w:id="1"/>
    <w:bookmarkEnd w:id="2"/>
  </w:p>
  <w:p w:rsidR="003C2407" w:rsidRPr="00AC4527" w:rsidRDefault="003C2407">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7E6" w:rsidRDefault="005A17E6">
      <w:r>
        <w:separator/>
      </w:r>
    </w:p>
  </w:footnote>
  <w:footnote w:type="continuationSeparator" w:id="0">
    <w:p w:rsidR="005A17E6" w:rsidRDefault="005A1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07" w:rsidRPr="003C2407" w:rsidRDefault="003C2407" w:rsidP="0063118B">
    <w:pPr>
      <w:jc w:val="center"/>
      <w:rPr>
        <w:rFonts w:ascii="Arial" w:hAnsi="Arial" w:cs="Arial"/>
        <w:sz w:val="18"/>
        <w:szCs w:val="18"/>
      </w:rPr>
    </w:pPr>
    <w:r w:rsidRPr="003C2407">
      <w:rPr>
        <w:rFonts w:ascii="Arial" w:hAnsi="Arial" w:cs="Arial"/>
        <w:b/>
        <w:sz w:val="18"/>
        <w:szCs w:val="18"/>
      </w:rPr>
      <w:t xml:space="preserve">MINUTES </w:t>
    </w:r>
    <w:r w:rsidRPr="003C2407">
      <w:rPr>
        <w:rFonts w:ascii="Arial" w:hAnsi="Arial" w:cs="Arial"/>
        <w:sz w:val="18"/>
        <w:szCs w:val="18"/>
      </w:rPr>
      <w:t>of the</w:t>
    </w:r>
    <w:r w:rsidRPr="003C2407">
      <w:rPr>
        <w:rFonts w:ascii="Arial" w:hAnsi="Arial" w:cs="Arial"/>
        <w:b/>
        <w:sz w:val="18"/>
        <w:szCs w:val="18"/>
      </w:rPr>
      <w:t xml:space="preserve"> SATURDAY 19</w:t>
    </w:r>
    <w:r w:rsidRPr="003C2407">
      <w:rPr>
        <w:rFonts w:ascii="Arial" w:hAnsi="Arial" w:cs="Arial"/>
        <w:b/>
        <w:sz w:val="18"/>
        <w:szCs w:val="18"/>
        <w:vertAlign w:val="superscript"/>
      </w:rPr>
      <w:t>TH</w:t>
    </w:r>
    <w:r w:rsidRPr="003C2407">
      <w:rPr>
        <w:rFonts w:ascii="Arial" w:hAnsi="Arial" w:cs="Arial"/>
        <w:b/>
        <w:sz w:val="18"/>
        <w:szCs w:val="18"/>
      </w:rPr>
      <w:t xml:space="preserve"> AUGUST 2017 QUARTERLY MEETING </w:t>
    </w:r>
    <w:r w:rsidRPr="003C2407">
      <w:rPr>
        <w:rFonts w:ascii="Arial" w:hAnsi="Arial" w:cs="Arial"/>
        <w:sz w:val="18"/>
        <w:szCs w:val="18"/>
      </w:rPr>
      <w:t>of</w:t>
    </w:r>
  </w:p>
  <w:p w:rsidR="003C2407" w:rsidRPr="003C2407" w:rsidRDefault="003C2407" w:rsidP="0063118B">
    <w:pPr>
      <w:jc w:val="center"/>
      <w:rPr>
        <w:rFonts w:ascii="Arial" w:hAnsi="Arial" w:cs="Arial"/>
        <w:sz w:val="18"/>
        <w:szCs w:val="18"/>
      </w:rPr>
    </w:pPr>
    <w:r w:rsidRPr="003C2407">
      <w:rPr>
        <w:rFonts w:ascii="Arial" w:hAnsi="Arial" w:cs="Arial"/>
        <w:b/>
        <w:sz w:val="18"/>
        <w:szCs w:val="18"/>
      </w:rPr>
      <w:t xml:space="preserve">OVEREATERS ANONYMOUS GREAT BRITAIN </w:t>
    </w:r>
    <w:r w:rsidRPr="003C2407">
      <w:rPr>
        <w:rFonts w:ascii="Arial" w:hAnsi="Arial" w:cs="Arial"/>
        <w:sz w:val="18"/>
        <w:szCs w:val="18"/>
      </w:rPr>
      <w:t>(The National Service Board of OA in Great Britain)</w:t>
    </w:r>
  </w:p>
  <w:p w:rsidR="003C2407" w:rsidRPr="003C2407" w:rsidRDefault="003C2407" w:rsidP="0063118B">
    <w:pPr>
      <w:jc w:val="center"/>
      <w:rPr>
        <w:rFonts w:ascii="Arial" w:hAnsi="Arial" w:cs="Arial"/>
        <w:b/>
        <w:sz w:val="18"/>
        <w:szCs w:val="18"/>
      </w:rPr>
    </w:pPr>
    <w:r w:rsidRPr="003C2407">
      <w:rPr>
        <w:rFonts w:ascii="Arial" w:hAnsi="Arial" w:cs="Arial"/>
        <w:sz w:val="18"/>
        <w:szCs w:val="18"/>
      </w:rPr>
      <w:t xml:space="preserve">held at </w:t>
    </w:r>
    <w:r w:rsidRPr="003C2407">
      <w:rPr>
        <w:rFonts w:ascii="Arial" w:hAnsi="Arial" w:cs="Arial"/>
        <w:b/>
        <w:sz w:val="18"/>
        <w:szCs w:val="18"/>
      </w:rPr>
      <w:t>Methodist Central Buildings, Oldham Street, Manchester M1 1JQ</w:t>
    </w:r>
  </w:p>
  <w:p w:rsidR="003C2407" w:rsidRPr="00AC4527" w:rsidRDefault="003C2407" w:rsidP="00AC4527">
    <w:pPr>
      <w:jc w:val="center"/>
      <w:rPr>
        <w:rFonts w:ascii="Calibri" w:hAnsi="Calibri" w:cs="Calibr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D365E"/>
    <w:multiLevelType w:val="hybridMultilevel"/>
    <w:tmpl w:val="07B05076"/>
    <w:lvl w:ilvl="0" w:tplc="9B9C4DFE">
      <w:start w:val="1"/>
      <w:numFmt w:val="decimal"/>
      <w:lvlText w:val="%1."/>
      <w:lvlJc w:val="left"/>
      <w:pPr>
        <w:ind w:left="502" w:hanging="360"/>
      </w:pPr>
      <w:rPr>
        <w:b w:val="0"/>
      </w:rPr>
    </w:lvl>
    <w:lvl w:ilvl="1" w:tplc="F4CA85D8">
      <w:start w:val="1"/>
      <w:numFmt w:val="lowerLetter"/>
      <w:lvlText w:val="%2."/>
      <w:lvlJc w:val="left"/>
      <w:pPr>
        <w:ind w:left="1440" w:hanging="360"/>
      </w:pPr>
      <w:rPr>
        <w:b w:val="0"/>
      </w:rPr>
    </w:lvl>
    <w:lvl w:ilvl="2" w:tplc="55341DF0">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A1E7B"/>
    <w:multiLevelType w:val="hybridMultilevel"/>
    <w:tmpl w:val="37B6BF2E"/>
    <w:lvl w:ilvl="0" w:tplc="1C0A237E">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8090013">
      <w:start w:val="1"/>
      <w:numFmt w:val="upperRoman"/>
      <w:lvlText w:val="%3."/>
      <w:lvlJc w:val="righ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5900CB"/>
    <w:multiLevelType w:val="hybridMultilevel"/>
    <w:tmpl w:val="382EA84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D8B4172"/>
    <w:multiLevelType w:val="hybridMultilevel"/>
    <w:tmpl w:val="3F8C4938"/>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D9F3189"/>
    <w:multiLevelType w:val="hybridMultilevel"/>
    <w:tmpl w:val="3F8C4938"/>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E4B0839"/>
    <w:multiLevelType w:val="hybridMultilevel"/>
    <w:tmpl w:val="3984F00C"/>
    <w:lvl w:ilvl="0" w:tplc="1C0A237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440439"/>
    <w:multiLevelType w:val="hybridMultilevel"/>
    <w:tmpl w:val="82382C26"/>
    <w:lvl w:ilvl="0" w:tplc="1C0A237E">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FA1738"/>
    <w:multiLevelType w:val="hybridMultilevel"/>
    <w:tmpl w:val="6CA44750"/>
    <w:lvl w:ilvl="0" w:tplc="34C61FFE">
      <w:start w:val="1"/>
      <w:numFmt w:val="lowerLetter"/>
      <w:lvlText w:val="%1."/>
      <w:lvlJc w:val="left"/>
      <w:pPr>
        <w:ind w:left="1146" w:hanging="360"/>
      </w:pPr>
      <w:rPr>
        <w:b w:val="0"/>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4CAC2668"/>
    <w:multiLevelType w:val="hybridMultilevel"/>
    <w:tmpl w:val="4F12D0C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0B3F7D"/>
    <w:multiLevelType w:val="hybridMultilevel"/>
    <w:tmpl w:val="89420E1C"/>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6A3665B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46432F"/>
    <w:multiLevelType w:val="hybridMultilevel"/>
    <w:tmpl w:val="3852E8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0F51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E8E13AC"/>
    <w:multiLevelType w:val="hybridMultilevel"/>
    <w:tmpl w:val="A446B7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471513B"/>
    <w:multiLevelType w:val="hybridMultilevel"/>
    <w:tmpl w:val="2BC240EC"/>
    <w:lvl w:ilvl="0" w:tplc="1C0A237E">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8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1"/>
  </w:num>
  <w:num w:numId="3">
    <w:abstractNumId w:val="13"/>
  </w:num>
  <w:num w:numId="4">
    <w:abstractNumId w:val="4"/>
  </w:num>
  <w:num w:numId="5">
    <w:abstractNumId w:val="9"/>
  </w:num>
  <w:num w:numId="6">
    <w:abstractNumId w:val="3"/>
  </w:num>
  <w:num w:numId="7">
    <w:abstractNumId w:val="5"/>
  </w:num>
  <w:num w:numId="8">
    <w:abstractNumId w:val="6"/>
  </w:num>
  <w:num w:numId="9">
    <w:abstractNumId w:val="14"/>
  </w:num>
  <w:num w:numId="10">
    <w:abstractNumId w:val="1"/>
  </w:num>
  <w:num w:numId="11">
    <w:abstractNumId w:val="8"/>
  </w:num>
  <w:num w:numId="12">
    <w:abstractNumId w:val="2"/>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F5"/>
    <w:rsid w:val="000035F4"/>
    <w:rsid w:val="000235E3"/>
    <w:rsid w:val="00027A4D"/>
    <w:rsid w:val="0003071B"/>
    <w:rsid w:val="000B1C5F"/>
    <w:rsid w:val="000B46A2"/>
    <w:rsid w:val="000C093B"/>
    <w:rsid w:val="000D653F"/>
    <w:rsid w:val="000F0C81"/>
    <w:rsid w:val="001575EB"/>
    <w:rsid w:val="001623C2"/>
    <w:rsid w:val="001B483B"/>
    <w:rsid w:val="00210727"/>
    <w:rsid w:val="00217B56"/>
    <w:rsid w:val="00224A10"/>
    <w:rsid w:val="002274D3"/>
    <w:rsid w:val="002654E8"/>
    <w:rsid w:val="002A2E92"/>
    <w:rsid w:val="002F0A08"/>
    <w:rsid w:val="003178C1"/>
    <w:rsid w:val="00332D57"/>
    <w:rsid w:val="00343FE0"/>
    <w:rsid w:val="00367CE0"/>
    <w:rsid w:val="003C2407"/>
    <w:rsid w:val="003F1ED6"/>
    <w:rsid w:val="004603D6"/>
    <w:rsid w:val="00487CFA"/>
    <w:rsid w:val="00492BBD"/>
    <w:rsid w:val="00493A37"/>
    <w:rsid w:val="0049707D"/>
    <w:rsid w:val="004B0F54"/>
    <w:rsid w:val="004E443F"/>
    <w:rsid w:val="004F0FCA"/>
    <w:rsid w:val="005302EA"/>
    <w:rsid w:val="00594640"/>
    <w:rsid w:val="005A17E6"/>
    <w:rsid w:val="005B4F1F"/>
    <w:rsid w:val="0063118B"/>
    <w:rsid w:val="00634D26"/>
    <w:rsid w:val="0066034F"/>
    <w:rsid w:val="006B2789"/>
    <w:rsid w:val="007440A6"/>
    <w:rsid w:val="00774F19"/>
    <w:rsid w:val="00794E3B"/>
    <w:rsid w:val="007A5576"/>
    <w:rsid w:val="007C3128"/>
    <w:rsid w:val="0081051D"/>
    <w:rsid w:val="008312C4"/>
    <w:rsid w:val="00875265"/>
    <w:rsid w:val="008D1DE4"/>
    <w:rsid w:val="008F72A6"/>
    <w:rsid w:val="00907034"/>
    <w:rsid w:val="009171B3"/>
    <w:rsid w:val="00930983"/>
    <w:rsid w:val="00937B23"/>
    <w:rsid w:val="00991A8D"/>
    <w:rsid w:val="00991F78"/>
    <w:rsid w:val="009E0D5B"/>
    <w:rsid w:val="00A07BD7"/>
    <w:rsid w:val="00A37C6E"/>
    <w:rsid w:val="00A96076"/>
    <w:rsid w:val="00AA3C09"/>
    <w:rsid w:val="00AC4527"/>
    <w:rsid w:val="00AD44E4"/>
    <w:rsid w:val="00B367C4"/>
    <w:rsid w:val="00B76FF5"/>
    <w:rsid w:val="00BC618C"/>
    <w:rsid w:val="00BF337C"/>
    <w:rsid w:val="00C0368E"/>
    <w:rsid w:val="00C80CEE"/>
    <w:rsid w:val="00CB76CE"/>
    <w:rsid w:val="00CC1DAF"/>
    <w:rsid w:val="00CC69E1"/>
    <w:rsid w:val="00CC6EFD"/>
    <w:rsid w:val="00CE5213"/>
    <w:rsid w:val="00D22B21"/>
    <w:rsid w:val="00D53CEF"/>
    <w:rsid w:val="00D57B91"/>
    <w:rsid w:val="00D75FB6"/>
    <w:rsid w:val="00DA601F"/>
    <w:rsid w:val="00DA7B8E"/>
    <w:rsid w:val="00DC1C1A"/>
    <w:rsid w:val="00DC2F91"/>
    <w:rsid w:val="00DC6536"/>
    <w:rsid w:val="00E01D90"/>
    <w:rsid w:val="00E8140D"/>
    <w:rsid w:val="00E906FA"/>
    <w:rsid w:val="00EB5759"/>
    <w:rsid w:val="00EC15D5"/>
    <w:rsid w:val="00ED7BC1"/>
    <w:rsid w:val="00EE15BF"/>
    <w:rsid w:val="00F4076C"/>
    <w:rsid w:val="00FB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4A3B"/>
  <w15:docId w15:val="{8DC952FB-2673-441B-BE48-3AD8CFB6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1575EB"/>
    <w:pPr>
      <w:tabs>
        <w:tab w:val="center" w:pos="4513"/>
        <w:tab w:val="right" w:pos="9026"/>
      </w:tabs>
    </w:pPr>
  </w:style>
  <w:style w:type="character" w:customStyle="1" w:styleId="HeaderChar">
    <w:name w:val="Header Char"/>
    <w:basedOn w:val="DefaultParagraphFont"/>
    <w:link w:val="Header"/>
    <w:uiPriority w:val="99"/>
    <w:rsid w:val="001575EB"/>
    <w:rPr>
      <w:sz w:val="24"/>
      <w:szCs w:val="24"/>
      <w:lang w:val="en-US" w:eastAsia="en-US"/>
    </w:rPr>
  </w:style>
  <w:style w:type="paragraph" w:styleId="Footer">
    <w:name w:val="footer"/>
    <w:basedOn w:val="Normal"/>
    <w:link w:val="FooterChar"/>
    <w:uiPriority w:val="99"/>
    <w:unhideWhenUsed/>
    <w:rsid w:val="001575EB"/>
    <w:pPr>
      <w:tabs>
        <w:tab w:val="center" w:pos="4513"/>
        <w:tab w:val="right" w:pos="9026"/>
      </w:tabs>
    </w:pPr>
  </w:style>
  <w:style w:type="character" w:customStyle="1" w:styleId="FooterChar">
    <w:name w:val="Footer Char"/>
    <w:basedOn w:val="DefaultParagraphFont"/>
    <w:link w:val="Footer"/>
    <w:uiPriority w:val="99"/>
    <w:rsid w:val="001575EB"/>
    <w:rPr>
      <w:sz w:val="24"/>
      <w:szCs w:val="24"/>
      <w:lang w:val="en-US" w:eastAsia="en-US"/>
    </w:rPr>
  </w:style>
  <w:style w:type="table" w:styleId="TableGrid">
    <w:name w:val="Table Grid"/>
    <w:basedOn w:val="TableNormal"/>
    <w:uiPriority w:val="39"/>
    <w:rsid w:val="00EB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128"/>
    <w:pPr>
      <w:ind w:left="720"/>
      <w:contextualSpacing/>
    </w:pPr>
  </w:style>
  <w:style w:type="paragraph" w:styleId="BalloonText">
    <w:name w:val="Balloon Text"/>
    <w:basedOn w:val="Normal"/>
    <w:link w:val="BalloonTextChar"/>
    <w:uiPriority w:val="99"/>
    <w:semiHidden/>
    <w:unhideWhenUsed/>
    <w:rsid w:val="00224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10"/>
    <w:rPr>
      <w:rFonts w:ascii="Segoe UI" w:hAnsi="Segoe UI" w:cs="Segoe UI"/>
      <w:sz w:val="18"/>
      <w:szCs w:val="18"/>
      <w:lang w:val="en-US" w:eastAsia="en-US"/>
    </w:rPr>
  </w:style>
  <w:style w:type="paragraph" w:customStyle="1" w:styleId="Default">
    <w:name w:val="Default"/>
    <w:rsid w:val="00CC6EF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40873">
      <w:bodyDiv w:val="1"/>
      <w:marLeft w:val="0"/>
      <w:marRight w:val="0"/>
      <w:marTop w:val="0"/>
      <w:marBottom w:val="0"/>
      <w:divBdr>
        <w:top w:val="none" w:sz="0" w:space="0" w:color="auto"/>
        <w:left w:val="none" w:sz="0" w:space="0" w:color="auto"/>
        <w:bottom w:val="none" w:sz="0" w:space="0" w:color="auto"/>
        <w:right w:val="none" w:sz="0" w:space="0" w:color="auto"/>
      </w:divBdr>
    </w:div>
    <w:div w:id="374428564">
      <w:bodyDiv w:val="1"/>
      <w:marLeft w:val="0"/>
      <w:marRight w:val="0"/>
      <w:marTop w:val="0"/>
      <w:marBottom w:val="0"/>
      <w:divBdr>
        <w:top w:val="none" w:sz="0" w:space="0" w:color="auto"/>
        <w:left w:val="none" w:sz="0" w:space="0" w:color="auto"/>
        <w:bottom w:val="none" w:sz="0" w:space="0" w:color="auto"/>
        <w:right w:val="none" w:sz="0" w:space="0" w:color="auto"/>
      </w:divBdr>
    </w:div>
    <w:div w:id="708916083">
      <w:bodyDiv w:val="1"/>
      <w:marLeft w:val="0"/>
      <w:marRight w:val="0"/>
      <w:marTop w:val="0"/>
      <w:marBottom w:val="0"/>
      <w:divBdr>
        <w:top w:val="none" w:sz="0" w:space="0" w:color="auto"/>
        <w:left w:val="none" w:sz="0" w:space="0" w:color="auto"/>
        <w:bottom w:val="none" w:sz="0" w:space="0" w:color="auto"/>
        <w:right w:val="none" w:sz="0" w:space="0" w:color="auto"/>
      </w:divBdr>
    </w:div>
    <w:div w:id="722483378">
      <w:bodyDiv w:val="1"/>
      <w:marLeft w:val="0"/>
      <w:marRight w:val="0"/>
      <w:marTop w:val="0"/>
      <w:marBottom w:val="0"/>
      <w:divBdr>
        <w:top w:val="none" w:sz="0" w:space="0" w:color="auto"/>
        <w:left w:val="none" w:sz="0" w:space="0" w:color="auto"/>
        <w:bottom w:val="none" w:sz="0" w:space="0" w:color="auto"/>
        <w:right w:val="none" w:sz="0" w:space="0" w:color="auto"/>
      </w:divBdr>
    </w:div>
    <w:div w:id="1019354072">
      <w:bodyDiv w:val="1"/>
      <w:marLeft w:val="0"/>
      <w:marRight w:val="0"/>
      <w:marTop w:val="0"/>
      <w:marBottom w:val="0"/>
      <w:divBdr>
        <w:top w:val="none" w:sz="0" w:space="0" w:color="auto"/>
        <w:left w:val="none" w:sz="0" w:space="0" w:color="auto"/>
        <w:bottom w:val="none" w:sz="0" w:space="0" w:color="auto"/>
        <w:right w:val="none" w:sz="0" w:space="0" w:color="auto"/>
      </w:divBdr>
    </w:div>
    <w:div w:id="1353409766">
      <w:bodyDiv w:val="1"/>
      <w:marLeft w:val="0"/>
      <w:marRight w:val="0"/>
      <w:marTop w:val="0"/>
      <w:marBottom w:val="0"/>
      <w:divBdr>
        <w:top w:val="none" w:sz="0" w:space="0" w:color="auto"/>
        <w:left w:val="none" w:sz="0" w:space="0" w:color="auto"/>
        <w:bottom w:val="none" w:sz="0" w:space="0" w:color="auto"/>
        <w:right w:val="none" w:sz="0" w:space="0" w:color="auto"/>
      </w:divBdr>
    </w:div>
    <w:div w:id="1485851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company.com/de-vere/cranage-est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8E406-6DB8-443E-AB67-57D81115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10</Pages>
  <Words>4071</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cp:lastPrinted>2017-06-21T19:06:00Z</cp:lastPrinted>
  <dcterms:created xsi:type="dcterms:W3CDTF">2017-09-12T10:17:00Z</dcterms:created>
  <dcterms:modified xsi:type="dcterms:W3CDTF">2017-10-24T13:48:00Z</dcterms:modified>
</cp:coreProperties>
</file>