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BC" w:rsidRPr="00DC6CB7" w:rsidRDefault="009C53DF">
      <w:pPr>
        <w:rPr>
          <w:b/>
          <w:sz w:val="28"/>
          <w:szCs w:val="28"/>
        </w:rPr>
      </w:pPr>
      <w:bookmarkStart w:id="0" w:name="_GoBack"/>
      <w:bookmarkEnd w:id="0"/>
      <w:r>
        <w:rPr>
          <w:b/>
          <w:sz w:val="28"/>
          <w:szCs w:val="28"/>
        </w:rPr>
        <w:t>Minutes of Board Meeting</w:t>
      </w:r>
      <w:r w:rsidR="009115BC">
        <w:rPr>
          <w:b/>
          <w:sz w:val="28"/>
          <w:szCs w:val="28"/>
        </w:rPr>
        <w:t xml:space="preserve"> of Overeaters Anonymous Great Britain National Service Board  </w:t>
      </w:r>
      <w:r w:rsidR="00DC6CB7" w:rsidRPr="00DC6CB7">
        <w:rPr>
          <w:b/>
          <w:sz w:val="28"/>
          <w:szCs w:val="28"/>
        </w:rPr>
        <w:t xml:space="preserve">Held </w:t>
      </w:r>
      <w:r w:rsidR="009115BC">
        <w:rPr>
          <w:b/>
          <w:sz w:val="28"/>
          <w:szCs w:val="28"/>
        </w:rPr>
        <w:t xml:space="preserve">10.30am </w:t>
      </w:r>
      <w:r w:rsidR="00DC6CB7" w:rsidRPr="00DC6CB7">
        <w:rPr>
          <w:b/>
          <w:sz w:val="28"/>
          <w:szCs w:val="28"/>
        </w:rPr>
        <w:t>1</w:t>
      </w:r>
      <w:r w:rsidR="00DC6CB7" w:rsidRPr="00DC6CB7">
        <w:rPr>
          <w:b/>
          <w:sz w:val="28"/>
          <w:szCs w:val="28"/>
          <w:vertAlign w:val="superscript"/>
        </w:rPr>
        <w:t>st</w:t>
      </w:r>
      <w:r w:rsidR="00DC6CB7" w:rsidRPr="00DC6CB7">
        <w:rPr>
          <w:b/>
          <w:sz w:val="28"/>
          <w:szCs w:val="28"/>
        </w:rPr>
        <w:t xml:space="preserve"> April 2017</w:t>
      </w:r>
      <w:r w:rsidR="009115BC">
        <w:rPr>
          <w:b/>
          <w:sz w:val="28"/>
          <w:szCs w:val="28"/>
        </w:rPr>
        <w:t>, at Methodist Central Buildings, Central Hall, Oldham St, Manchester M1 1JQ</w:t>
      </w:r>
    </w:p>
    <w:p w:rsidR="00DC6CB7" w:rsidRDefault="00DC6CB7"/>
    <w:p w:rsidR="00DC6CB7" w:rsidRPr="00DC6CB7" w:rsidRDefault="00DC6CB7" w:rsidP="00DC6CB7">
      <w:pPr>
        <w:spacing w:after="0"/>
        <w:rPr>
          <w:b/>
        </w:rPr>
      </w:pPr>
      <w:r w:rsidRPr="00DC6CB7">
        <w:rPr>
          <w:b/>
        </w:rPr>
        <w:t>Present:</w:t>
      </w:r>
    </w:p>
    <w:p w:rsidR="00DC6CB7" w:rsidRDefault="00DC6CB7" w:rsidP="00DC6CB7">
      <w:pPr>
        <w:spacing w:after="0"/>
      </w:pPr>
      <w:r>
        <w:t xml:space="preserve">Alan J </w:t>
      </w:r>
      <w:r w:rsidRPr="00DC6CB7">
        <w:rPr>
          <w:highlight w:val="yellow"/>
        </w:rPr>
        <w:t>(AJ)</w:t>
      </w:r>
      <w:r>
        <w:tab/>
      </w:r>
      <w:r>
        <w:tab/>
        <w:t>-</w:t>
      </w:r>
      <w:r>
        <w:tab/>
        <w:t>Literature</w:t>
      </w:r>
    </w:p>
    <w:p w:rsidR="00DC6CB7" w:rsidRDefault="00DC6CB7" w:rsidP="00DC6CB7">
      <w:pPr>
        <w:spacing w:after="0"/>
      </w:pPr>
      <w:r>
        <w:t xml:space="preserve">Sandra M </w:t>
      </w:r>
      <w:r w:rsidRPr="00DC6CB7">
        <w:rPr>
          <w:highlight w:val="green"/>
        </w:rPr>
        <w:t>(SM)</w:t>
      </w:r>
      <w:r>
        <w:tab/>
      </w:r>
      <w:r>
        <w:tab/>
        <w:t>-</w:t>
      </w:r>
      <w:r>
        <w:tab/>
        <w:t>Chair</w:t>
      </w:r>
    </w:p>
    <w:p w:rsidR="00DC6CB7" w:rsidRDefault="00DC6CB7" w:rsidP="00DC6CB7">
      <w:pPr>
        <w:spacing w:after="0"/>
      </w:pPr>
      <w:r>
        <w:t xml:space="preserve">Hilary C </w:t>
      </w:r>
      <w:r w:rsidRPr="00DC6CB7">
        <w:rPr>
          <w:highlight w:val="cyan"/>
        </w:rPr>
        <w:t>(HC)</w:t>
      </w:r>
      <w:r>
        <w:tab/>
      </w:r>
      <w:r>
        <w:tab/>
        <w:t>-</w:t>
      </w:r>
      <w:r>
        <w:tab/>
        <w:t>Secretary</w:t>
      </w:r>
    </w:p>
    <w:p w:rsidR="00DC6CB7" w:rsidRDefault="00DC6CB7" w:rsidP="00DC6CB7">
      <w:pPr>
        <w:spacing w:after="0"/>
      </w:pPr>
      <w:r>
        <w:t xml:space="preserve">Caroline M </w:t>
      </w:r>
      <w:r w:rsidRPr="00DC6CB7">
        <w:rPr>
          <w:highlight w:val="magenta"/>
        </w:rPr>
        <w:t>(CM)</w:t>
      </w:r>
      <w:r>
        <w:tab/>
        <w:t>-</w:t>
      </w:r>
      <w:r>
        <w:tab/>
        <w:t>Communications</w:t>
      </w:r>
    </w:p>
    <w:p w:rsidR="00DC6CB7" w:rsidRDefault="00DC6CB7" w:rsidP="00DC6CB7">
      <w:pPr>
        <w:spacing w:after="0"/>
      </w:pPr>
      <w:r>
        <w:t xml:space="preserve">Lisa D </w:t>
      </w:r>
      <w:r w:rsidRPr="00DC6CB7">
        <w:rPr>
          <w:highlight w:val="blue"/>
        </w:rPr>
        <w:t>(LD)</w:t>
      </w:r>
      <w:r>
        <w:tab/>
      </w:r>
      <w:r>
        <w:tab/>
        <w:t>-</w:t>
      </w:r>
      <w:r>
        <w:tab/>
        <w:t>Treasurer</w:t>
      </w:r>
    </w:p>
    <w:p w:rsidR="00DC6CB7" w:rsidRDefault="00DC6CB7" w:rsidP="00DC6CB7">
      <w:pPr>
        <w:spacing w:after="0"/>
      </w:pPr>
    </w:p>
    <w:p w:rsidR="00DC6CB7" w:rsidRPr="00DC6CB7" w:rsidRDefault="00DC6CB7" w:rsidP="00DC6CB7">
      <w:pPr>
        <w:spacing w:after="0"/>
        <w:rPr>
          <w:b/>
        </w:rPr>
      </w:pPr>
      <w:r w:rsidRPr="00DC6CB7">
        <w:rPr>
          <w:b/>
        </w:rPr>
        <w:t>Apologies:</w:t>
      </w:r>
    </w:p>
    <w:p w:rsidR="00DC6CB7" w:rsidRDefault="00DC6CB7" w:rsidP="00DC6CB7">
      <w:pPr>
        <w:spacing w:after="0"/>
      </w:pPr>
      <w:r>
        <w:t xml:space="preserve">Chris L-P </w:t>
      </w:r>
      <w:r w:rsidRPr="00DC6CB7">
        <w:rPr>
          <w:highlight w:val="red"/>
        </w:rPr>
        <w:t>(CLP)</w:t>
      </w:r>
      <w:r>
        <w:tab/>
      </w:r>
      <w:r>
        <w:tab/>
        <w:t>-</w:t>
      </w:r>
      <w:r>
        <w:tab/>
        <w:t>PI Officer</w:t>
      </w:r>
    </w:p>
    <w:p w:rsidR="009B28F8" w:rsidRDefault="009B28F8" w:rsidP="00DC6CB7">
      <w:pPr>
        <w:spacing w:after="0"/>
      </w:pPr>
    </w:p>
    <w:p w:rsidR="009B28F8" w:rsidRDefault="009B28F8" w:rsidP="00686DC0">
      <w:pPr>
        <w:pStyle w:val="ListParagraph"/>
        <w:numPr>
          <w:ilvl w:val="0"/>
          <w:numId w:val="1"/>
        </w:numPr>
        <w:spacing w:after="0"/>
      </w:pPr>
      <w:r>
        <w:t>Preamble, traditions and concepts read.</w:t>
      </w:r>
    </w:p>
    <w:p w:rsidR="009B28F8" w:rsidRDefault="009B28F8" w:rsidP="00686DC0">
      <w:pPr>
        <w:pStyle w:val="ListParagraph"/>
        <w:numPr>
          <w:ilvl w:val="0"/>
          <w:numId w:val="1"/>
        </w:numPr>
        <w:spacing w:after="0"/>
      </w:pPr>
      <w:r>
        <w:t>Agenda reviewed and adopted</w:t>
      </w:r>
    </w:p>
    <w:p w:rsidR="009B28F8" w:rsidRDefault="00686DC0" w:rsidP="00686DC0">
      <w:pPr>
        <w:pStyle w:val="ListParagraph"/>
        <w:numPr>
          <w:ilvl w:val="0"/>
          <w:numId w:val="1"/>
        </w:numPr>
        <w:spacing w:after="0"/>
      </w:pPr>
      <w:r>
        <w:t>Matters arising: - m</w:t>
      </w:r>
      <w:r w:rsidR="009B28F8">
        <w:t xml:space="preserve">inutes of last meeting reviewed – point 16 discussed regarding cost to each delegate at 2017 NA to increase from £20 to £22.  </w:t>
      </w:r>
      <w:r w:rsidR="009B28F8" w:rsidRPr="00686DC0">
        <w:rPr>
          <w:highlight w:val="green"/>
        </w:rPr>
        <w:t>SM</w:t>
      </w:r>
      <w:r w:rsidR="009B28F8">
        <w:t xml:space="preserve"> to check with instruction pack, guidelines and policy documents</w:t>
      </w:r>
      <w:r>
        <w:t xml:space="preserve"> and decision to be postponed until after this.</w:t>
      </w:r>
    </w:p>
    <w:p w:rsidR="009B28F8" w:rsidRDefault="00686DC0" w:rsidP="00686DC0">
      <w:pPr>
        <w:pStyle w:val="ListParagraph"/>
        <w:numPr>
          <w:ilvl w:val="0"/>
          <w:numId w:val="1"/>
        </w:numPr>
        <w:spacing w:after="0"/>
      </w:pPr>
      <w:r>
        <w:t xml:space="preserve">Brief discussion regarding </w:t>
      </w:r>
      <w:r w:rsidRPr="00686DC0">
        <w:rPr>
          <w:highlight w:val="red"/>
        </w:rPr>
        <w:t>CLP</w:t>
      </w:r>
      <w:r>
        <w:t xml:space="preserve"> resignation, noted that he had been offered a pause or extra support but it became apparent that his situation was unlikely to change, so his resignation as PI Officer will go ahead.</w:t>
      </w:r>
    </w:p>
    <w:p w:rsidR="00686DC0" w:rsidRDefault="00686DC0" w:rsidP="00686DC0">
      <w:pPr>
        <w:pStyle w:val="ListParagraph"/>
        <w:numPr>
          <w:ilvl w:val="0"/>
          <w:numId w:val="1"/>
        </w:numPr>
        <w:spacing w:after="0"/>
      </w:pPr>
      <w:r>
        <w:t>Discussion regarding virtual groups to be moved to AOB</w:t>
      </w:r>
    </w:p>
    <w:p w:rsidR="00686DC0" w:rsidRDefault="00686DC0" w:rsidP="00DC6CB7">
      <w:pPr>
        <w:spacing w:after="0"/>
      </w:pPr>
    </w:p>
    <w:p w:rsidR="00686DC0" w:rsidRDefault="00686DC0" w:rsidP="00686DC0">
      <w:pPr>
        <w:spacing w:after="0"/>
      </w:pPr>
      <w:r>
        <w:t>Minutes agreed as true record.</w:t>
      </w:r>
    </w:p>
    <w:p w:rsidR="009B28F8" w:rsidRDefault="009B28F8" w:rsidP="00DC6CB7">
      <w:pPr>
        <w:spacing w:after="0"/>
      </w:pPr>
    </w:p>
    <w:p w:rsidR="009B28F8" w:rsidRDefault="009B28F8" w:rsidP="00DC6CB7">
      <w:pPr>
        <w:spacing w:after="0"/>
      </w:pPr>
    </w:p>
    <w:tbl>
      <w:tblPr>
        <w:tblStyle w:val="TableGrid"/>
        <w:tblW w:w="9493" w:type="dxa"/>
        <w:tblLook w:val="04A0" w:firstRow="1" w:lastRow="0" w:firstColumn="1" w:lastColumn="0" w:noHBand="0" w:noVBand="1"/>
      </w:tblPr>
      <w:tblGrid>
        <w:gridCol w:w="7933"/>
        <w:gridCol w:w="851"/>
        <w:gridCol w:w="709"/>
      </w:tblGrid>
      <w:tr w:rsidR="004F0E61" w:rsidRPr="009B28F8" w:rsidTr="004F0E61">
        <w:tc>
          <w:tcPr>
            <w:tcW w:w="7933" w:type="dxa"/>
          </w:tcPr>
          <w:p w:rsidR="004F0E61" w:rsidRPr="009B28F8" w:rsidRDefault="004F0E61" w:rsidP="00DC6CB7">
            <w:pPr>
              <w:rPr>
                <w:b/>
              </w:rPr>
            </w:pPr>
            <w:r w:rsidRPr="009B28F8">
              <w:rPr>
                <w:b/>
              </w:rPr>
              <w:t>Discussion</w:t>
            </w:r>
          </w:p>
        </w:tc>
        <w:tc>
          <w:tcPr>
            <w:tcW w:w="851" w:type="dxa"/>
          </w:tcPr>
          <w:p w:rsidR="004F0E61" w:rsidRPr="009B28F8" w:rsidRDefault="004F0E61" w:rsidP="00DC6CB7">
            <w:pPr>
              <w:rPr>
                <w:b/>
              </w:rPr>
            </w:pPr>
            <w:r w:rsidRPr="009B28F8">
              <w:rPr>
                <w:b/>
              </w:rPr>
              <w:t>Action</w:t>
            </w:r>
          </w:p>
        </w:tc>
        <w:tc>
          <w:tcPr>
            <w:tcW w:w="709" w:type="dxa"/>
          </w:tcPr>
          <w:p w:rsidR="004F0E61" w:rsidRPr="009B28F8" w:rsidRDefault="004F0E61" w:rsidP="00DC6CB7">
            <w:pPr>
              <w:rPr>
                <w:b/>
              </w:rPr>
            </w:pPr>
            <w:r w:rsidRPr="009B28F8">
              <w:rPr>
                <w:b/>
              </w:rPr>
              <w:t>Done Y/N</w:t>
            </w:r>
          </w:p>
        </w:tc>
      </w:tr>
      <w:tr w:rsidR="004F0E61" w:rsidTr="004F0E61">
        <w:tc>
          <w:tcPr>
            <w:tcW w:w="7933" w:type="dxa"/>
          </w:tcPr>
          <w:p w:rsidR="004F0E61" w:rsidRDefault="004F0E61" w:rsidP="00DC6CB7">
            <w:pPr>
              <w:rPr>
                <w:highlight w:val="green"/>
              </w:rPr>
            </w:pPr>
            <w:r w:rsidRPr="00822F22">
              <w:rPr>
                <w:highlight w:val="magenta"/>
              </w:rPr>
              <w:t>CM</w:t>
            </w:r>
            <w:r>
              <w:t xml:space="preserve"> noted still awaiting contact details of Caledonian Group.  Donna contact details to be forwarded </w:t>
            </w:r>
          </w:p>
          <w:p w:rsidR="004F0E61" w:rsidRDefault="004F0E61" w:rsidP="00DC6CB7">
            <w:pPr>
              <w:rPr>
                <w:highlight w:val="green"/>
              </w:rPr>
            </w:pPr>
          </w:p>
          <w:p w:rsidR="004F0E61" w:rsidRDefault="004F0E61" w:rsidP="00DC6CB7">
            <w:r w:rsidRPr="00822F22">
              <w:rPr>
                <w:highlight w:val="cyan"/>
              </w:rPr>
              <w:t xml:space="preserve"> HC</w:t>
            </w:r>
            <w:r>
              <w:t xml:space="preserve"> requested information from NA 2016 survey to be resent.  </w:t>
            </w:r>
          </w:p>
          <w:p w:rsidR="004F0E61" w:rsidRDefault="004F0E61" w:rsidP="00DC6CB7"/>
          <w:p w:rsidR="004F0E61" w:rsidRDefault="004F0E61" w:rsidP="00DC6CB7">
            <w:r w:rsidRPr="00822F22">
              <w:rPr>
                <w:highlight w:val="green"/>
              </w:rPr>
              <w:t>SM</w:t>
            </w:r>
            <w:r>
              <w:t xml:space="preserve"> already invited Stella (R9) to 2017 NA, and will invite Bob (WS) when visiting Toronto later in the year</w:t>
            </w:r>
          </w:p>
          <w:p w:rsidR="004F0E61" w:rsidRDefault="004F0E61" w:rsidP="00DC6CB7"/>
          <w:p w:rsidR="004F0E61" w:rsidRDefault="004F0E61" w:rsidP="00DC6CB7">
            <w:r w:rsidRPr="00DF0DE7">
              <w:rPr>
                <w:highlight w:val="magenta"/>
              </w:rPr>
              <w:t xml:space="preserve"> CM</w:t>
            </w:r>
            <w:r>
              <w:t xml:space="preserve"> asked whether PL insurance issue been resolved for groups.  Consensus was that next issue of Board News to include instruction to groups that they must check with their venues if they are covered</w:t>
            </w:r>
          </w:p>
          <w:p w:rsidR="004F0E61" w:rsidRDefault="004F0E61" w:rsidP="00DC6CB7"/>
          <w:p w:rsidR="004F0E61" w:rsidRDefault="004F0E61" w:rsidP="00DC6CB7">
            <w:r>
              <w:t xml:space="preserve">Clarification required as to boundaries of new roles for </w:t>
            </w:r>
            <w:r w:rsidRPr="00DF0DE7">
              <w:rPr>
                <w:highlight w:val="blue"/>
              </w:rPr>
              <w:t>LD</w:t>
            </w:r>
            <w:r>
              <w:t xml:space="preserve"> and </w:t>
            </w:r>
            <w:r w:rsidRPr="00DF0DE7">
              <w:rPr>
                <w:highlight w:val="green"/>
              </w:rPr>
              <w:t>SM</w:t>
            </w:r>
            <w:r>
              <w:t xml:space="preserve"> regarding financial reporting.  </w:t>
            </w:r>
            <w:r w:rsidRPr="00DF0DE7">
              <w:rPr>
                <w:highlight w:val="blue"/>
              </w:rPr>
              <w:t>LD</w:t>
            </w:r>
            <w:r>
              <w:t xml:space="preserve"> suggested doing internal reporting, </w:t>
            </w:r>
            <w:r w:rsidRPr="00DF0DE7">
              <w:rPr>
                <w:highlight w:val="green"/>
              </w:rPr>
              <w:t>SM</w:t>
            </w:r>
            <w:r>
              <w:t xml:space="preserve"> external reporting and both to collaborate on budget planning. Call to be set up</w:t>
            </w:r>
          </w:p>
          <w:p w:rsidR="004F0E61" w:rsidRDefault="004F0E61" w:rsidP="00DC6CB7"/>
          <w:p w:rsidR="004F0E61" w:rsidRDefault="004F0E61" w:rsidP="00DC6CB7">
            <w:r w:rsidRPr="0005096C">
              <w:rPr>
                <w:highlight w:val="blue"/>
              </w:rPr>
              <w:lastRenderedPageBreak/>
              <w:t>LD</w:t>
            </w:r>
            <w:r>
              <w:t xml:space="preserve"> report had error of missing £489.70 but assured that this was a problem with Excel, not a real issue as original spreadsheet correct.  New report to be created and forwarded with minutes</w:t>
            </w:r>
          </w:p>
          <w:p w:rsidR="004F0E61" w:rsidRDefault="004F0E61" w:rsidP="00DC6CB7"/>
          <w:p w:rsidR="004F0E61" w:rsidRDefault="004F0E61" w:rsidP="00DC6CB7">
            <w:r>
              <w:t>Requested that separate expenses be kept on separate forms as this made it easier to divide up sources of expenditure.</w:t>
            </w:r>
          </w:p>
          <w:p w:rsidR="004F0E61" w:rsidRDefault="004F0E61" w:rsidP="00DC6CB7"/>
          <w:p w:rsidR="004F0E61" w:rsidRDefault="004F0E61" w:rsidP="00DC6CB7">
            <w:r>
              <w:t>Groups should show their information more clearly when making deposit as sometimes difficult to trace and send receipt.  Board News to clarify this</w:t>
            </w:r>
          </w:p>
          <w:p w:rsidR="004F0E61" w:rsidRDefault="004F0E61" w:rsidP="00DC6CB7"/>
          <w:p w:rsidR="004F0E61" w:rsidRDefault="004F0E61" w:rsidP="00DC6CB7">
            <w:r w:rsidRPr="00E84967">
              <w:rPr>
                <w:highlight w:val="magenta"/>
              </w:rPr>
              <w:t>CM</w:t>
            </w:r>
            <w:r>
              <w:t xml:space="preserve"> and </w:t>
            </w:r>
            <w:r w:rsidRPr="00E84967">
              <w:rPr>
                <w:highlight w:val="cyan"/>
              </w:rPr>
              <w:t>HC</w:t>
            </w:r>
            <w:r>
              <w:t xml:space="preserve"> realised a duplication of effort in keeping contact details up to date.  </w:t>
            </w:r>
            <w:r w:rsidRPr="00E84967">
              <w:rPr>
                <w:highlight w:val="magenta"/>
              </w:rPr>
              <w:t>CM</w:t>
            </w:r>
            <w:r>
              <w:t xml:space="preserve"> agreed to manage from now on </w:t>
            </w:r>
          </w:p>
          <w:p w:rsidR="004F0E61" w:rsidRDefault="004F0E61" w:rsidP="00DC6CB7"/>
          <w:p w:rsidR="004F0E61" w:rsidRDefault="004F0E61" w:rsidP="00DC6CB7">
            <w:r w:rsidRPr="00E84967">
              <w:rPr>
                <w:highlight w:val="cyan"/>
              </w:rPr>
              <w:t>HC</w:t>
            </w:r>
            <w:r>
              <w:t xml:space="preserve"> asked if ‘step by step’ could be simplified for ease of printing. </w:t>
            </w:r>
            <w:r w:rsidRPr="00E84967">
              <w:rPr>
                <w:highlight w:val="magenta"/>
              </w:rPr>
              <w:t>CM</w:t>
            </w:r>
            <w:r>
              <w:t xml:space="preserve"> explained that editor’s role currently changing so may be possible in future.  Will update</w:t>
            </w:r>
          </w:p>
          <w:p w:rsidR="004F0E61" w:rsidRDefault="004F0E61" w:rsidP="00DC6CB7"/>
          <w:p w:rsidR="004F0E61" w:rsidRDefault="004F0E61" w:rsidP="00DC6CB7">
            <w:r w:rsidRPr="00E84967">
              <w:rPr>
                <w:highlight w:val="blue"/>
              </w:rPr>
              <w:t>LD</w:t>
            </w:r>
            <w:r>
              <w:t xml:space="preserve"> to put reminder in Board News to ask for contributions </w:t>
            </w:r>
          </w:p>
          <w:p w:rsidR="004F0E61" w:rsidRDefault="004F0E61" w:rsidP="00DC6CB7"/>
          <w:p w:rsidR="004F0E61" w:rsidRDefault="004F0E61" w:rsidP="00DC6CB7">
            <w:r w:rsidRPr="00CF743F">
              <w:rPr>
                <w:highlight w:val="blue"/>
              </w:rPr>
              <w:t>LD</w:t>
            </w:r>
            <w:r>
              <w:t xml:space="preserve"> asked if illustrations in Step by Step could show more variety of physical types, for identification.  </w:t>
            </w:r>
            <w:r w:rsidRPr="00CF743F">
              <w:rPr>
                <w:highlight w:val="magenta"/>
              </w:rPr>
              <w:t>CM</w:t>
            </w:r>
            <w:r>
              <w:t xml:space="preserve"> to note and pass on</w:t>
            </w:r>
          </w:p>
          <w:p w:rsidR="004F0E61" w:rsidRDefault="004F0E61" w:rsidP="00441946"/>
          <w:p w:rsidR="004F0E61" w:rsidRDefault="004F0E61" w:rsidP="00441946">
            <w:r w:rsidRPr="00441946">
              <w:rPr>
                <w:highlight w:val="green"/>
              </w:rPr>
              <w:t>SM</w:t>
            </w:r>
            <w:r>
              <w:t xml:space="preserve"> asks who supervises Deborah.  </w:t>
            </w:r>
            <w:r w:rsidRPr="00441946">
              <w:rPr>
                <w:highlight w:val="yellow"/>
              </w:rPr>
              <w:t>AJ</w:t>
            </w:r>
            <w:r>
              <w:t xml:space="preserve"> acts as line manager to Deborah.  </w:t>
            </w:r>
            <w:r w:rsidRPr="001D5E6C">
              <w:rPr>
                <w:highlight w:val="green"/>
              </w:rPr>
              <w:t>SM</w:t>
            </w:r>
            <w:r>
              <w:t xml:space="preserve"> to pick up with </w:t>
            </w:r>
            <w:r w:rsidRPr="001D5E6C">
              <w:rPr>
                <w:highlight w:val="yellow"/>
              </w:rPr>
              <w:t>AJ</w:t>
            </w:r>
            <w:r>
              <w:t xml:space="preserve"> and Deborah regarding responses to WS Office</w:t>
            </w:r>
          </w:p>
          <w:p w:rsidR="004F0E61" w:rsidRDefault="004F0E61" w:rsidP="00DC6CB7"/>
        </w:tc>
        <w:tc>
          <w:tcPr>
            <w:tcW w:w="851" w:type="dxa"/>
          </w:tcPr>
          <w:p w:rsidR="004F0E61" w:rsidRDefault="004F0E61" w:rsidP="00DC6CB7">
            <w:pPr>
              <w:rPr>
                <w:highlight w:val="blue"/>
              </w:rPr>
            </w:pPr>
            <w:r w:rsidRPr="00822F22">
              <w:rPr>
                <w:highlight w:val="green"/>
              </w:rPr>
              <w:lastRenderedPageBreak/>
              <w:t>SM</w:t>
            </w:r>
            <w:r w:rsidRPr="00DF0DE7">
              <w:rPr>
                <w:highlight w:val="blue"/>
              </w:rPr>
              <w:t xml:space="preserve"> </w:t>
            </w:r>
          </w:p>
          <w:p w:rsidR="004F0E61" w:rsidRDefault="004F0E61" w:rsidP="00DC6CB7">
            <w:pPr>
              <w:rPr>
                <w:highlight w:val="blue"/>
              </w:rPr>
            </w:pPr>
          </w:p>
          <w:p w:rsidR="004F0E61" w:rsidRDefault="004F0E61" w:rsidP="00DC6CB7">
            <w:pPr>
              <w:rPr>
                <w:highlight w:val="blue"/>
              </w:rPr>
            </w:pPr>
          </w:p>
          <w:p w:rsidR="004F0E61" w:rsidRDefault="004F0E61" w:rsidP="00DC6CB7">
            <w:pPr>
              <w:rPr>
                <w:highlight w:val="blue"/>
              </w:rPr>
            </w:pPr>
          </w:p>
          <w:p w:rsidR="004F0E61" w:rsidRDefault="004F0E61" w:rsidP="00DC6CB7">
            <w:pPr>
              <w:rPr>
                <w:highlight w:val="blue"/>
              </w:rPr>
            </w:pPr>
          </w:p>
          <w:p w:rsidR="004F0E61" w:rsidRDefault="004F0E61" w:rsidP="00DC6CB7">
            <w:pPr>
              <w:rPr>
                <w:highlight w:val="blue"/>
              </w:rPr>
            </w:pPr>
          </w:p>
          <w:p w:rsidR="004F0E61" w:rsidRDefault="004F0E61" w:rsidP="00DC6CB7">
            <w:pPr>
              <w:rPr>
                <w:highlight w:val="blue"/>
              </w:rPr>
            </w:pPr>
          </w:p>
          <w:p w:rsidR="004F0E61" w:rsidRDefault="004F0E61" w:rsidP="00DC6CB7">
            <w:pPr>
              <w:rPr>
                <w:highlight w:val="blue"/>
              </w:rPr>
            </w:pPr>
          </w:p>
          <w:p w:rsidR="004F0E61" w:rsidRDefault="004F0E61" w:rsidP="00DC6CB7">
            <w:r w:rsidRPr="00DF0DE7">
              <w:rPr>
                <w:highlight w:val="blue"/>
              </w:rPr>
              <w:t>LD</w:t>
            </w:r>
          </w:p>
          <w:p w:rsidR="004F0E61" w:rsidRDefault="004F0E61" w:rsidP="00DC6CB7"/>
          <w:p w:rsidR="004F0E61" w:rsidRDefault="004F0E61" w:rsidP="00DC6CB7"/>
          <w:p w:rsidR="004F0E61" w:rsidRDefault="004F0E61" w:rsidP="00DC6CB7"/>
          <w:p w:rsidR="004F0E61" w:rsidRDefault="004F0E61" w:rsidP="00DC6CB7">
            <w:r w:rsidRPr="00DF0DE7">
              <w:rPr>
                <w:highlight w:val="blue"/>
              </w:rPr>
              <w:t>LD</w:t>
            </w:r>
          </w:p>
          <w:p w:rsidR="004F0E61" w:rsidRDefault="004F0E61" w:rsidP="00DC6CB7"/>
          <w:p w:rsidR="004F0E61" w:rsidRDefault="004F0E61" w:rsidP="00DC6CB7"/>
          <w:p w:rsidR="004F0E61" w:rsidRDefault="004F0E61" w:rsidP="00DC6CB7"/>
          <w:p w:rsidR="004F0E61" w:rsidRDefault="004F0E61" w:rsidP="00DC6CB7">
            <w:pPr>
              <w:rPr>
                <w:b/>
                <w:color w:val="7030A0"/>
              </w:rPr>
            </w:pPr>
            <w:r w:rsidRPr="0005096C">
              <w:rPr>
                <w:highlight w:val="blue"/>
              </w:rPr>
              <w:t>LD</w:t>
            </w:r>
            <w:r w:rsidRPr="00822F22">
              <w:rPr>
                <w:b/>
                <w:color w:val="7030A0"/>
              </w:rPr>
              <w:t xml:space="preserve"> </w:t>
            </w:r>
          </w:p>
          <w:p w:rsidR="004F0E61" w:rsidRDefault="004F0E61" w:rsidP="00DC6CB7">
            <w:pPr>
              <w:rPr>
                <w:b/>
                <w:color w:val="7030A0"/>
              </w:rPr>
            </w:pPr>
          </w:p>
          <w:p w:rsidR="004F0E61" w:rsidRDefault="004F0E61" w:rsidP="00DC6CB7">
            <w:pPr>
              <w:rPr>
                <w:b/>
                <w:color w:val="7030A0"/>
              </w:rPr>
            </w:pPr>
          </w:p>
          <w:p w:rsidR="004F0E61" w:rsidRDefault="004F0E61" w:rsidP="003A3077">
            <w:pPr>
              <w:rPr>
                <w:b/>
                <w:color w:val="7030A0"/>
              </w:rPr>
            </w:pPr>
          </w:p>
          <w:p w:rsidR="004F0E61" w:rsidRDefault="004F0E61" w:rsidP="003A3077">
            <w:pPr>
              <w:rPr>
                <w:b/>
                <w:color w:val="7030A0"/>
              </w:rPr>
            </w:pPr>
          </w:p>
          <w:p w:rsidR="004F0E61" w:rsidRDefault="004F0E61" w:rsidP="003A3077">
            <w:pPr>
              <w:rPr>
                <w:b/>
                <w:color w:val="7030A0"/>
              </w:rPr>
            </w:pPr>
            <w:r w:rsidRPr="00822F22">
              <w:rPr>
                <w:b/>
                <w:color w:val="7030A0"/>
              </w:rPr>
              <w:t>ALL</w:t>
            </w:r>
          </w:p>
          <w:p w:rsidR="004F0E61" w:rsidRDefault="004F0E61" w:rsidP="003A3077">
            <w:pPr>
              <w:rPr>
                <w:b/>
                <w:color w:val="7030A0"/>
              </w:rPr>
            </w:pPr>
          </w:p>
          <w:p w:rsidR="004F0E61" w:rsidRDefault="004F0E61" w:rsidP="003A3077">
            <w:pPr>
              <w:rPr>
                <w:b/>
                <w:color w:val="7030A0"/>
              </w:rPr>
            </w:pPr>
          </w:p>
          <w:p w:rsidR="004F0E61" w:rsidRDefault="004F0E61" w:rsidP="003A3077">
            <w:pPr>
              <w:rPr>
                <w:b/>
                <w:color w:val="7030A0"/>
              </w:rPr>
            </w:pPr>
            <w:r w:rsidRPr="0005096C">
              <w:rPr>
                <w:highlight w:val="blue"/>
              </w:rPr>
              <w:t xml:space="preserve"> LD</w:t>
            </w:r>
            <w:r w:rsidRPr="00822F22">
              <w:rPr>
                <w:b/>
                <w:color w:val="7030A0"/>
              </w:rPr>
              <w:t xml:space="preserve"> </w:t>
            </w:r>
          </w:p>
          <w:p w:rsidR="004F0E61" w:rsidRDefault="004F0E61" w:rsidP="00DC6CB7"/>
          <w:p w:rsidR="004F0E61" w:rsidRDefault="004F0E61" w:rsidP="00DC6CB7"/>
          <w:p w:rsidR="004F0E61" w:rsidRDefault="004F0E61" w:rsidP="00DC6CB7">
            <w:pPr>
              <w:rPr>
                <w:highlight w:val="magenta"/>
              </w:rPr>
            </w:pPr>
            <w:r w:rsidRPr="00E84967">
              <w:rPr>
                <w:highlight w:val="magenta"/>
              </w:rPr>
              <w:t xml:space="preserve">CM </w:t>
            </w:r>
          </w:p>
          <w:p w:rsidR="004F0E61" w:rsidRDefault="004F0E61" w:rsidP="00DC6CB7">
            <w:pPr>
              <w:rPr>
                <w:highlight w:val="magenta"/>
              </w:rPr>
            </w:pPr>
          </w:p>
          <w:p w:rsidR="004F0E61" w:rsidRDefault="004F0E61" w:rsidP="00DC6CB7">
            <w:pPr>
              <w:rPr>
                <w:highlight w:val="magenta"/>
              </w:rPr>
            </w:pPr>
          </w:p>
          <w:p w:rsidR="004F0E61" w:rsidRDefault="004F0E61" w:rsidP="00DC6CB7">
            <w:pPr>
              <w:rPr>
                <w:highlight w:val="blue"/>
              </w:rPr>
            </w:pPr>
            <w:r w:rsidRPr="00E84967">
              <w:rPr>
                <w:highlight w:val="magenta"/>
              </w:rPr>
              <w:t>CM</w:t>
            </w:r>
            <w:r w:rsidRPr="00E84967">
              <w:rPr>
                <w:highlight w:val="blue"/>
              </w:rPr>
              <w:t xml:space="preserve"> </w:t>
            </w:r>
          </w:p>
          <w:p w:rsidR="004F0E61" w:rsidRDefault="004F0E61" w:rsidP="00DC6CB7">
            <w:pPr>
              <w:rPr>
                <w:highlight w:val="blue"/>
              </w:rPr>
            </w:pPr>
          </w:p>
          <w:p w:rsidR="004F0E61" w:rsidRDefault="004F0E61" w:rsidP="00DC6CB7">
            <w:pPr>
              <w:rPr>
                <w:highlight w:val="blue"/>
              </w:rPr>
            </w:pPr>
          </w:p>
          <w:p w:rsidR="004F0E61" w:rsidRDefault="004F0E61" w:rsidP="00DC6CB7">
            <w:r w:rsidRPr="00E84967">
              <w:rPr>
                <w:highlight w:val="blue"/>
              </w:rPr>
              <w:t>LD</w:t>
            </w:r>
            <w:r>
              <w:t xml:space="preserve"> </w:t>
            </w:r>
          </w:p>
          <w:p w:rsidR="004F0E61" w:rsidRDefault="004F0E61" w:rsidP="00DC6CB7"/>
          <w:p w:rsidR="004F0E61" w:rsidRDefault="004F0E61" w:rsidP="00DC6CB7">
            <w:r w:rsidRPr="00CF743F">
              <w:rPr>
                <w:highlight w:val="magenta"/>
              </w:rPr>
              <w:t>CM</w:t>
            </w:r>
          </w:p>
          <w:p w:rsidR="004F0E61" w:rsidRDefault="004F0E61" w:rsidP="00DC6CB7"/>
          <w:p w:rsidR="004F0E61" w:rsidRDefault="004F0E61" w:rsidP="00DC6CB7"/>
          <w:p w:rsidR="004F0E61" w:rsidRDefault="004F0E61" w:rsidP="00DC6CB7">
            <w:r w:rsidRPr="001D5E6C">
              <w:rPr>
                <w:highlight w:val="green"/>
              </w:rPr>
              <w:t>SM</w:t>
            </w:r>
          </w:p>
        </w:tc>
        <w:tc>
          <w:tcPr>
            <w:tcW w:w="709" w:type="dxa"/>
          </w:tcPr>
          <w:p w:rsidR="004F0E61" w:rsidRDefault="004F0E61" w:rsidP="00DC6CB7"/>
        </w:tc>
      </w:tr>
      <w:tr w:rsidR="004F0E61" w:rsidTr="004F0E61">
        <w:tc>
          <w:tcPr>
            <w:tcW w:w="7933" w:type="dxa"/>
          </w:tcPr>
          <w:p w:rsidR="00570E95" w:rsidRDefault="00570E95" w:rsidP="00570E95">
            <w:r>
              <w:t xml:space="preserve">Creation of ‘Professional Outreach’ tab on website to be postponed until details of </w:t>
            </w:r>
            <w:r w:rsidRPr="00822F22">
              <w:rPr>
                <w:highlight w:val="red"/>
              </w:rPr>
              <w:t>CLP</w:t>
            </w:r>
            <w:r>
              <w:t xml:space="preserve"> role clarified. </w:t>
            </w:r>
            <w:r w:rsidRPr="002A1E26">
              <w:rPr>
                <w:highlight w:val="cyan"/>
              </w:rPr>
              <w:t>HC</w:t>
            </w:r>
            <w:r>
              <w:t xml:space="preserve"> to add to procedures</w:t>
            </w:r>
          </w:p>
          <w:p w:rsidR="004F0E61" w:rsidRDefault="004F0E61" w:rsidP="0005096C"/>
        </w:tc>
        <w:tc>
          <w:tcPr>
            <w:tcW w:w="851" w:type="dxa"/>
          </w:tcPr>
          <w:p w:rsidR="004F0E61" w:rsidRPr="00822F22" w:rsidRDefault="004F0E61" w:rsidP="0005096C">
            <w:pPr>
              <w:rPr>
                <w:b/>
                <w:color w:val="FF0000"/>
              </w:rPr>
            </w:pPr>
            <w:r w:rsidRPr="00822F22">
              <w:rPr>
                <w:b/>
                <w:color w:val="7030A0"/>
              </w:rPr>
              <w:t>ALL</w:t>
            </w:r>
          </w:p>
        </w:tc>
        <w:tc>
          <w:tcPr>
            <w:tcW w:w="709" w:type="dxa"/>
          </w:tcPr>
          <w:p w:rsidR="004F0E61" w:rsidRDefault="004F0E61" w:rsidP="0005096C"/>
        </w:tc>
      </w:tr>
      <w:tr w:rsidR="004F0E61" w:rsidTr="004F0E61">
        <w:tc>
          <w:tcPr>
            <w:tcW w:w="7933" w:type="dxa"/>
          </w:tcPr>
          <w:p w:rsidR="004F0E61" w:rsidRDefault="004F0E61" w:rsidP="0005096C">
            <w:r w:rsidRPr="00DF0DE7">
              <w:rPr>
                <w:highlight w:val="red"/>
              </w:rPr>
              <w:t>CLP</w:t>
            </w:r>
            <w:r>
              <w:t xml:space="preserve"> to be removed from trustees list</w:t>
            </w:r>
          </w:p>
        </w:tc>
        <w:tc>
          <w:tcPr>
            <w:tcW w:w="851" w:type="dxa"/>
          </w:tcPr>
          <w:p w:rsidR="004F0E61" w:rsidRDefault="004F0E61" w:rsidP="0005096C">
            <w:r w:rsidRPr="00DF0DE7">
              <w:rPr>
                <w:highlight w:val="green"/>
              </w:rPr>
              <w:t>SM</w:t>
            </w:r>
          </w:p>
        </w:tc>
        <w:tc>
          <w:tcPr>
            <w:tcW w:w="709" w:type="dxa"/>
          </w:tcPr>
          <w:p w:rsidR="004F0E61" w:rsidRDefault="004F0E61" w:rsidP="0005096C"/>
        </w:tc>
      </w:tr>
      <w:tr w:rsidR="004F0E61" w:rsidTr="004F0E61">
        <w:tc>
          <w:tcPr>
            <w:tcW w:w="7933" w:type="dxa"/>
          </w:tcPr>
          <w:p w:rsidR="004F0E61" w:rsidRDefault="004F0E61" w:rsidP="0005096C">
            <w:r>
              <w:t xml:space="preserve">Review of board roles.  Two options available; </w:t>
            </w:r>
          </w:p>
          <w:p w:rsidR="004F0E61" w:rsidRDefault="004F0E61" w:rsidP="001D5E6C">
            <w:pPr>
              <w:pStyle w:val="ListParagraph"/>
              <w:numPr>
                <w:ilvl w:val="0"/>
                <w:numId w:val="2"/>
              </w:numPr>
            </w:pPr>
            <w:r w:rsidRPr="00AF1B54">
              <w:rPr>
                <w:highlight w:val="blue"/>
              </w:rPr>
              <w:t>LD</w:t>
            </w:r>
            <w:r>
              <w:t xml:space="preserve"> to continue with banking role, internal reporting, minutes and board news.  </w:t>
            </w:r>
            <w:r w:rsidRPr="00AF1B54">
              <w:rPr>
                <w:highlight w:val="green"/>
              </w:rPr>
              <w:t>SM</w:t>
            </w:r>
            <w:r>
              <w:t xml:space="preserve"> to pick up Company Secretary and external reporting</w:t>
            </w:r>
          </w:p>
          <w:p w:rsidR="004F0E61" w:rsidRDefault="004F0E61" w:rsidP="001D5E6C">
            <w:pPr>
              <w:pStyle w:val="ListParagraph"/>
              <w:numPr>
                <w:ilvl w:val="0"/>
                <w:numId w:val="2"/>
              </w:numPr>
            </w:pPr>
            <w:r w:rsidRPr="00AF1B54">
              <w:rPr>
                <w:highlight w:val="magenta"/>
              </w:rPr>
              <w:t>CM</w:t>
            </w:r>
            <w:r>
              <w:t xml:space="preserve"> and </w:t>
            </w:r>
            <w:r w:rsidRPr="00AF1B54">
              <w:rPr>
                <w:highlight w:val="blue"/>
              </w:rPr>
              <w:t>LD</w:t>
            </w:r>
            <w:r>
              <w:t xml:space="preserve"> to make direct role swap</w:t>
            </w:r>
          </w:p>
          <w:p w:rsidR="004F0E61" w:rsidRDefault="004F0E61" w:rsidP="00AF1B54"/>
          <w:p w:rsidR="004F0E61" w:rsidRDefault="004F0E61" w:rsidP="00AF1B54">
            <w:r>
              <w:t xml:space="preserve">Option 1 agreed with 4 votes and 1 abstention, with suggestion that </w:t>
            </w:r>
            <w:r w:rsidRPr="00AF1B54">
              <w:rPr>
                <w:highlight w:val="green"/>
              </w:rPr>
              <w:t>SM</w:t>
            </w:r>
            <w:r>
              <w:t xml:space="preserve"> delegates some minor chair tasks to others.</w:t>
            </w:r>
          </w:p>
          <w:p w:rsidR="004F0E61" w:rsidRDefault="004F0E61" w:rsidP="00AF1B54"/>
          <w:p w:rsidR="004F0E61" w:rsidRDefault="004F0E61" w:rsidP="0077166D"/>
        </w:tc>
        <w:tc>
          <w:tcPr>
            <w:tcW w:w="851" w:type="dxa"/>
          </w:tcPr>
          <w:p w:rsidR="004F0E61" w:rsidRDefault="004F0E61" w:rsidP="0005096C">
            <w:r w:rsidRPr="00AF1B54">
              <w:rPr>
                <w:highlight w:val="green"/>
              </w:rPr>
              <w:t>SM</w:t>
            </w:r>
          </w:p>
          <w:p w:rsidR="004F0E61" w:rsidRDefault="004F0E61" w:rsidP="0005096C"/>
          <w:p w:rsidR="004F0E61" w:rsidRDefault="004F0E61" w:rsidP="0005096C"/>
          <w:p w:rsidR="004F0E61" w:rsidRDefault="004F0E61" w:rsidP="0005096C"/>
        </w:tc>
        <w:tc>
          <w:tcPr>
            <w:tcW w:w="709" w:type="dxa"/>
          </w:tcPr>
          <w:p w:rsidR="004F0E61" w:rsidRDefault="004F0E61" w:rsidP="0005096C"/>
        </w:tc>
      </w:tr>
      <w:tr w:rsidR="004F0E61" w:rsidTr="004F0E61">
        <w:tc>
          <w:tcPr>
            <w:tcW w:w="7933" w:type="dxa"/>
          </w:tcPr>
          <w:p w:rsidR="004F0E61" w:rsidRDefault="004F0E61" w:rsidP="004F0E61">
            <w:r>
              <w:t xml:space="preserve">PI role.  </w:t>
            </w:r>
            <w:r w:rsidRPr="0077166D">
              <w:rPr>
                <w:highlight w:val="green"/>
              </w:rPr>
              <w:t>SM</w:t>
            </w:r>
            <w:r>
              <w:t xml:space="preserve"> proposed two options:  </w:t>
            </w:r>
          </w:p>
          <w:p w:rsidR="004F0E61" w:rsidRDefault="004F0E61" w:rsidP="004F0E61">
            <w:pPr>
              <w:pStyle w:val="ListParagraph"/>
              <w:numPr>
                <w:ilvl w:val="0"/>
                <w:numId w:val="3"/>
              </w:numPr>
            </w:pPr>
            <w:r>
              <w:t>Board advertise to IG chairs in order to co-opt someone to cover role long term, and NSB to take up immediate tasks</w:t>
            </w:r>
          </w:p>
          <w:p w:rsidR="004F0E61" w:rsidRDefault="004F0E61" w:rsidP="004F0E61">
            <w:pPr>
              <w:pStyle w:val="ListParagraph"/>
              <w:numPr>
                <w:ilvl w:val="0"/>
                <w:numId w:val="3"/>
              </w:numPr>
            </w:pPr>
            <w:r>
              <w:t>NSB to divide role among members and cover long term</w:t>
            </w:r>
          </w:p>
          <w:p w:rsidR="004F0E61" w:rsidRDefault="004F0E61" w:rsidP="004F0E61">
            <w:pPr>
              <w:pStyle w:val="ListParagraph"/>
            </w:pPr>
          </w:p>
          <w:p w:rsidR="004F0E61" w:rsidRDefault="004F0E61" w:rsidP="004F0E61">
            <w:r>
              <w:t xml:space="preserve">Option 1 agreed unanimously.  In short term, </w:t>
            </w:r>
            <w:r w:rsidRPr="0077166D">
              <w:rPr>
                <w:highlight w:val="blue"/>
              </w:rPr>
              <w:t>LD</w:t>
            </w:r>
            <w:r>
              <w:t xml:space="preserve"> to respond to emails and divide up any incoming tasks among board members if unable to be dealt with quickly.  Emails to be forwarded to </w:t>
            </w:r>
            <w:r w:rsidRPr="0077166D">
              <w:rPr>
                <w:highlight w:val="blue"/>
              </w:rPr>
              <w:t>LD</w:t>
            </w:r>
            <w:r>
              <w:t xml:space="preserve">.  </w:t>
            </w:r>
          </w:p>
          <w:p w:rsidR="004F0E61" w:rsidRDefault="004F0E61" w:rsidP="004F0E61">
            <w:r>
              <w:t>Phone number to be changed back to dedicated mobile.</w:t>
            </w:r>
          </w:p>
          <w:p w:rsidR="004F0E61" w:rsidRDefault="004F0E61" w:rsidP="004F0E61">
            <w:r w:rsidRPr="0077166D">
              <w:rPr>
                <w:highlight w:val="red"/>
              </w:rPr>
              <w:t>CLP</w:t>
            </w:r>
            <w:r>
              <w:t xml:space="preserve"> to be contacted to forward phone on</w:t>
            </w:r>
          </w:p>
        </w:tc>
        <w:tc>
          <w:tcPr>
            <w:tcW w:w="851" w:type="dxa"/>
          </w:tcPr>
          <w:p w:rsidR="004F0E61" w:rsidRDefault="004F0E61" w:rsidP="004F0E61">
            <w:r w:rsidRPr="0077166D">
              <w:rPr>
                <w:highlight w:val="green"/>
              </w:rPr>
              <w:t>SM</w:t>
            </w:r>
            <w:r>
              <w:t xml:space="preserve"> </w:t>
            </w:r>
          </w:p>
          <w:p w:rsidR="004F0E61" w:rsidRDefault="004F0E61" w:rsidP="004F0E61"/>
          <w:p w:rsidR="004F0E61" w:rsidRDefault="004F0E61" w:rsidP="004F0E61"/>
          <w:p w:rsidR="004F0E61" w:rsidRDefault="004F0E61" w:rsidP="004F0E61"/>
          <w:p w:rsidR="004F0E61" w:rsidRDefault="004F0E61" w:rsidP="004F0E61"/>
          <w:p w:rsidR="004F0E61" w:rsidRDefault="004F0E61" w:rsidP="004F0E61">
            <w:r w:rsidRPr="0077166D">
              <w:rPr>
                <w:highlight w:val="blue"/>
              </w:rPr>
              <w:t>LD</w:t>
            </w:r>
          </w:p>
          <w:p w:rsidR="004F0E61" w:rsidRDefault="004F0E61" w:rsidP="004F0E61">
            <w:r w:rsidRPr="0077166D">
              <w:rPr>
                <w:highlight w:val="magenta"/>
              </w:rPr>
              <w:t>CM</w:t>
            </w:r>
          </w:p>
          <w:p w:rsidR="004F0E61" w:rsidRDefault="004F0E61" w:rsidP="004F0E61"/>
          <w:p w:rsidR="004F0E61" w:rsidRDefault="004F0E61" w:rsidP="004F0E61">
            <w:r w:rsidRPr="0077166D">
              <w:rPr>
                <w:highlight w:val="blue"/>
              </w:rPr>
              <w:t>LD</w:t>
            </w:r>
          </w:p>
          <w:p w:rsidR="004F0E61" w:rsidRDefault="004F0E61" w:rsidP="004F0E61"/>
        </w:tc>
        <w:tc>
          <w:tcPr>
            <w:tcW w:w="709" w:type="dxa"/>
          </w:tcPr>
          <w:p w:rsidR="004F0E61" w:rsidRDefault="004F0E61" w:rsidP="0005096C"/>
        </w:tc>
      </w:tr>
      <w:tr w:rsidR="004F0E61" w:rsidTr="004F0E61">
        <w:tc>
          <w:tcPr>
            <w:tcW w:w="7933" w:type="dxa"/>
          </w:tcPr>
          <w:p w:rsidR="004F0E61" w:rsidRDefault="004F0E61" w:rsidP="0005096C">
            <w:r w:rsidRPr="0077166D">
              <w:rPr>
                <w:highlight w:val="red"/>
              </w:rPr>
              <w:t>CLP</w:t>
            </w:r>
            <w:r>
              <w:t xml:space="preserve"> also R9 rep.  Role to be taken up by another board member.  Both </w:t>
            </w:r>
            <w:r w:rsidRPr="004F0E61">
              <w:rPr>
                <w:highlight w:val="blue"/>
              </w:rPr>
              <w:t>LD</w:t>
            </w:r>
            <w:r>
              <w:t xml:space="preserve"> and </w:t>
            </w:r>
            <w:r w:rsidRPr="004F0E61">
              <w:rPr>
                <w:highlight w:val="green"/>
              </w:rPr>
              <w:t>SM</w:t>
            </w:r>
            <w:r>
              <w:t xml:space="preserve"> put forward arguments to adopt role, but after consideration </w:t>
            </w:r>
            <w:r w:rsidRPr="004F0E61">
              <w:rPr>
                <w:highlight w:val="blue"/>
              </w:rPr>
              <w:t>LD</w:t>
            </w:r>
            <w:r>
              <w:t xml:space="preserve"> withdrew application, leaving </w:t>
            </w:r>
            <w:r w:rsidRPr="004F0E61">
              <w:rPr>
                <w:highlight w:val="green"/>
              </w:rPr>
              <w:t>SM</w:t>
            </w:r>
            <w:r>
              <w:t xml:space="preserve"> unanimously voted as R9 rep.  Registration to be updated.</w:t>
            </w:r>
          </w:p>
        </w:tc>
        <w:tc>
          <w:tcPr>
            <w:tcW w:w="851" w:type="dxa"/>
          </w:tcPr>
          <w:p w:rsidR="004F0E61" w:rsidRDefault="004F0E61" w:rsidP="004F0E61">
            <w:r w:rsidRPr="004F0E61">
              <w:rPr>
                <w:highlight w:val="green"/>
              </w:rPr>
              <w:t>SM</w:t>
            </w:r>
          </w:p>
        </w:tc>
        <w:tc>
          <w:tcPr>
            <w:tcW w:w="709" w:type="dxa"/>
          </w:tcPr>
          <w:p w:rsidR="004F0E61" w:rsidRDefault="004F0E61" w:rsidP="0005096C"/>
        </w:tc>
      </w:tr>
      <w:tr w:rsidR="004F0E61" w:rsidTr="004F0E61">
        <w:tc>
          <w:tcPr>
            <w:tcW w:w="7933" w:type="dxa"/>
          </w:tcPr>
          <w:p w:rsidR="004F0E61" w:rsidRDefault="004D1585" w:rsidP="0005096C">
            <w:r w:rsidRPr="00692888">
              <w:rPr>
                <w:highlight w:val="yellow"/>
              </w:rPr>
              <w:lastRenderedPageBreak/>
              <w:t>AJ</w:t>
            </w:r>
            <w:r>
              <w:t xml:space="preserve"> </w:t>
            </w:r>
            <w:r w:rsidR="00692888">
              <w:t xml:space="preserve">discussed pay review for Deborah.  Historically raised by 2-3% pa.  Agreed that this was the upper end of average and suggested that rise should be roughly in line with inflation at 1.5%.  </w:t>
            </w:r>
          </w:p>
          <w:p w:rsidR="00692888" w:rsidRDefault="00692888" w:rsidP="0005096C">
            <w:r>
              <w:t xml:space="preserve">Agreed 3 votes </w:t>
            </w:r>
          </w:p>
        </w:tc>
        <w:tc>
          <w:tcPr>
            <w:tcW w:w="851" w:type="dxa"/>
          </w:tcPr>
          <w:p w:rsidR="004F0E61" w:rsidRDefault="00692888" w:rsidP="0005096C">
            <w:r w:rsidRPr="00692888">
              <w:rPr>
                <w:highlight w:val="yellow"/>
              </w:rPr>
              <w:t>AJ</w:t>
            </w:r>
          </w:p>
        </w:tc>
        <w:tc>
          <w:tcPr>
            <w:tcW w:w="709" w:type="dxa"/>
          </w:tcPr>
          <w:p w:rsidR="004F0E61" w:rsidRDefault="004F0E61" w:rsidP="0005096C"/>
        </w:tc>
      </w:tr>
      <w:tr w:rsidR="00692888" w:rsidTr="004F0E61">
        <w:tc>
          <w:tcPr>
            <w:tcW w:w="7933" w:type="dxa"/>
          </w:tcPr>
          <w:p w:rsidR="00570E95" w:rsidRDefault="00570E95" w:rsidP="00570E95">
            <w:r w:rsidRPr="00692888">
              <w:t>Budget</w:t>
            </w:r>
            <w:r>
              <w:t xml:space="preserve">.  £6k had been ringfenced for new Board Admin role for 2017.  Since it was clear that we would not use all that in the time remaining this year, that it be dropped to £3K.  Agreed.  </w:t>
            </w:r>
            <w:r w:rsidRPr="002A1E26">
              <w:t>Subject to this change, the Budget was approved.  There is no surplus this year so no decision required about donating it on.</w:t>
            </w:r>
          </w:p>
          <w:p w:rsidR="00692888" w:rsidRDefault="00692888" w:rsidP="0005096C"/>
          <w:p w:rsidR="00692888" w:rsidRDefault="00692888" w:rsidP="0005096C">
            <w:r>
              <w:t>NA delegate support fund seems arbitrary and needs clarification but will remain unchanged for now.  Also need clarity about who pays for travel for IG Chairs’ meeting.  Elena needs contacting regarding this.</w:t>
            </w:r>
          </w:p>
          <w:p w:rsidR="00692888" w:rsidRDefault="00692888" w:rsidP="0005096C"/>
          <w:p w:rsidR="00692888" w:rsidRPr="00692888" w:rsidRDefault="00692888" w:rsidP="0005096C">
            <w:r w:rsidRPr="00692888">
              <w:rPr>
                <w:highlight w:val="blue"/>
              </w:rPr>
              <w:t>LD</w:t>
            </w:r>
            <w:r>
              <w:t xml:space="preserve"> suggested that budget be presented in line with categories as listed in R9 codes.  To liaise with </w:t>
            </w:r>
            <w:r w:rsidRPr="00692888">
              <w:rPr>
                <w:highlight w:val="green"/>
              </w:rPr>
              <w:t>SM</w:t>
            </w:r>
            <w:r>
              <w:t xml:space="preserve"> to discuss</w:t>
            </w:r>
          </w:p>
        </w:tc>
        <w:tc>
          <w:tcPr>
            <w:tcW w:w="851" w:type="dxa"/>
          </w:tcPr>
          <w:p w:rsidR="00692888" w:rsidRDefault="00692888" w:rsidP="0005096C">
            <w:r w:rsidRPr="00692888">
              <w:rPr>
                <w:highlight w:val="green"/>
              </w:rPr>
              <w:t>SM</w:t>
            </w:r>
          </w:p>
          <w:p w:rsidR="00692888" w:rsidRDefault="00692888" w:rsidP="0005096C"/>
          <w:p w:rsidR="00692888" w:rsidRDefault="00692888" w:rsidP="0005096C"/>
          <w:p w:rsidR="00692888" w:rsidRDefault="00692888" w:rsidP="0005096C">
            <w:r w:rsidRPr="00692888">
              <w:rPr>
                <w:highlight w:val="green"/>
              </w:rPr>
              <w:t>SM</w:t>
            </w:r>
          </w:p>
          <w:p w:rsidR="00692888" w:rsidRDefault="00692888" w:rsidP="0005096C"/>
          <w:p w:rsidR="00692888" w:rsidRDefault="00692888" w:rsidP="0005096C"/>
          <w:p w:rsidR="00692888" w:rsidRDefault="00692888" w:rsidP="0005096C"/>
          <w:p w:rsidR="00692888" w:rsidRDefault="00692888" w:rsidP="0005096C"/>
          <w:p w:rsidR="00692888" w:rsidRPr="00692888" w:rsidRDefault="00692888" w:rsidP="0005096C">
            <w:r w:rsidRPr="00692888">
              <w:rPr>
                <w:highlight w:val="blue"/>
              </w:rPr>
              <w:t>LD /</w:t>
            </w:r>
            <w:r>
              <w:t xml:space="preserve"> </w:t>
            </w:r>
            <w:r w:rsidRPr="00692888">
              <w:rPr>
                <w:highlight w:val="green"/>
              </w:rPr>
              <w:t>SM</w:t>
            </w:r>
          </w:p>
        </w:tc>
        <w:tc>
          <w:tcPr>
            <w:tcW w:w="709" w:type="dxa"/>
          </w:tcPr>
          <w:p w:rsidR="00692888" w:rsidRPr="00692888" w:rsidRDefault="00692888" w:rsidP="0005096C"/>
        </w:tc>
      </w:tr>
      <w:tr w:rsidR="00692888" w:rsidTr="004F0E61">
        <w:tc>
          <w:tcPr>
            <w:tcW w:w="7933" w:type="dxa"/>
          </w:tcPr>
          <w:p w:rsidR="00570E95" w:rsidRDefault="00570E95" w:rsidP="00570E95">
            <w:r>
              <w:t>Board admin role.  Three options presented:</w:t>
            </w:r>
          </w:p>
          <w:p w:rsidR="00570E95" w:rsidRDefault="00570E95" w:rsidP="00570E95">
            <w:pPr>
              <w:pStyle w:val="ListParagraph"/>
              <w:numPr>
                <w:ilvl w:val="0"/>
                <w:numId w:val="4"/>
              </w:numPr>
            </w:pPr>
            <w:r>
              <w:t>Using a recruitment agency to oversee whole process and to take off approx. 20% of salary</w:t>
            </w:r>
          </w:p>
          <w:p w:rsidR="00570E95" w:rsidRDefault="00570E95" w:rsidP="00570E95">
            <w:pPr>
              <w:pStyle w:val="ListParagraph"/>
              <w:numPr>
                <w:ilvl w:val="0"/>
                <w:numId w:val="4"/>
              </w:numPr>
            </w:pPr>
            <w:r>
              <w:t>Ask for volunteer(s) to do the role</w:t>
            </w:r>
          </w:p>
          <w:p w:rsidR="00570E95" w:rsidRDefault="00570E95" w:rsidP="00570E95">
            <w:pPr>
              <w:pStyle w:val="ListParagraph"/>
              <w:numPr>
                <w:ilvl w:val="0"/>
                <w:numId w:val="4"/>
              </w:numPr>
            </w:pPr>
            <w:r>
              <w:t>Ask for experienced board member</w:t>
            </w:r>
          </w:p>
          <w:p w:rsidR="00570E95" w:rsidRDefault="00570E95" w:rsidP="00570E95"/>
          <w:p w:rsidR="00570E95" w:rsidRDefault="00570E95" w:rsidP="00570E95">
            <w:r>
              <w:t>Unanimous vote to request volunteer for now (option 2)</w:t>
            </w:r>
          </w:p>
          <w:p w:rsidR="00570E95" w:rsidRDefault="00570E95" w:rsidP="00570E95"/>
          <w:p w:rsidR="00570E95" w:rsidRDefault="00570E95" w:rsidP="00570E95">
            <w:r>
              <w:t xml:space="preserve">If no suitable volunteer comes forward then the role will be advertised so either an agency will do it, or NSB do it internally and advertise first within OA as discussed at NA. </w:t>
            </w:r>
          </w:p>
          <w:p w:rsidR="00570E95" w:rsidRDefault="00570E95" w:rsidP="00570E95"/>
          <w:p w:rsidR="00570E95" w:rsidRDefault="00570E95" w:rsidP="00570E95">
            <w:r>
              <w:t xml:space="preserve">3 votes that </w:t>
            </w:r>
            <w:r w:rsidRPr="00653666">
              <w:rPr>
                <w:highlight w:val="magenta"/>
              </w:rPr>
              <w:t>CM</w:t>
            </w:r>
            <w:r>
              <w:t xml:space="preserve"> takes it forward and advertises within OA first</w:t>
            </w:r>
          </w:p>
          <w:p w:rsidR="00692888" w:rsidRPr="00692888" w:rsidRDefault="00692888" w:rsidP="0078252B"/>
        </w:tc>
        <w:tc>
          <w:tcPr>
            <w:tcW w:w="851" w:type="dxa"/>
          </w:tcPr>
          <w:p w:rsidR="00692888" w:rsidRDefault="00692888"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Default="00653666" w:rsidP="0005096C">
            <w:pPr>
              <w:rPr>
                <w:highlight w:val="green"/>
              </w:rPr>
            </w:pPr>
          </w:p>
          <w:p w:rsidR="00653666" w:rsidRPr="00692888" w:rsidRDefault="00653666" w:rsidP="0005096C">
            <w:pPr>
              <w:rPr>
                <w:highlight w:val="green"/>
              </w:rPr>
            </w:pPr>
            <w:r w:rsidRPr="00653666">
              <w:rPr>
                <w:highlight w:val="magenta"/>
              </w:rPr>
              <w:t>CM</w:t>
            </w:r>
          </w:p>
        </w:tc>
        <w:tc>
          <w:tcPr>
            <w:tcW w:w="709" w:type="dxa"/>
          </w:tcPr>
          <w:p w:rsidR="00692888" w:rsidRPr="00692888" w:rsidRDefault="00692888" w:rsidP="0005096C"/>
        </w:tc>
      </w:tr>
      <w:tr w:rsidR="00653666" w:rsidTr="004F0E61">
        <w:tc>
          <w:tcPr>
            <w:tcW w:w="7933" w:type="dxa"/>
          </w:tcPr>
          <w:p w:rsidR="00653666" w:rsidRDefault="00653666" w:rsidP="0005096C">
            <w:r>
              <w:t xml:space="preserve">NA packs.  </w:t>
            </w:r>
            <w:r w:rsidRPr="00653666">
              <w:rPr>
                <w:highlight w:val="blue"/>
              </w:rPr>
              <w:t>LD</w:t>
            </w:r>
            <w:r>
              <w:t xml:space="preserve"> asks that they be renamed to something more informative as ‘Pre-pack’ says little about content or relevance for example.  </w:t>
            </w:r>
            <w:r w:rsidRPr="00653666">
              <w:rPr>
                <w:highlight w:val="cyan"/>
              </w:rPr>
              <w:t>HC</w:t>
            </w:r>
            <w:r>
              <w:t xml:space="preserve"> suggests making it less wordy and </w:t>
            </w:r>
            <w:r w:rsidRPr="00653666">
              <w:rPr>
                <w:highlight w:val="magenta"/>
              </w:rPr>
              <w:t>CM</w:t>
            </w:r>
            <w:r>
              <w:t xml:space="preserve"> suggested omitting all detail about interest in bidding to host.  Discussions need to be had regarding rest of content and presentation of packs.</w:t>
            </w:r>
          </w:p>
        </w:tc>
        <w:tc>
          <w:tcPr>
            <w:tcW w:w="851" w:type="dxa"/>
          </w:tcPr>
          <w:p w:rsidR="00653666" w:rsidRDefault="00653666" w:rsidP="0005096C">
            <w:pPr>
              <w:rPr>
                <w:highlight w:val="green"/>
              </w:rPr>
            </w:pPr>
            <w:r>
              <w:rPr>
                <w:highlight w:val="green"/>
              </w:rPr>
              <w:t>SM</w:t>
            </w:r>
          </w:p>
          <w:p w:rsidR="00653666" w:rsidRDefault="00653666" w:rsidP="0005096C">
            <w:pPr>
              <w:rPr>
                <w:highlight w:val="green"/>
              </w:rPr>
            </w:pPr>
          </w:p>
          <w:p w:rsidR="00653666" w:rsidRDefault="00653666" w:rsidP="0005096C">
            <w:pPr>
              <w:rPr>
                <w:highlight w:val="green"/>
              </w:rPr>
            </w:pPr>
            <w:r w:rsidRPr="00653666">
              <w:rPr>
                <w:highlight w:val="blue"/>
              </w:rPr>
              <w:t xml:space="preserve">LD </w:t>
            </w:r>
            <w:r w:rsidRPr="00653666">
              <w:t>and</w:t>
            </w:r>
            <w:r>
              <w:rPr>
                <w:highlight w:val="green"/>
              </w:rPr>
              <w:t xml:space="preserve"> </w:t>
            </w:r>
            <w:r w:rsidRPr="00653666">
              <w:rPr>
                <w:highlight w:val="cyan"/>
              </w:rPr>
              <w:t>HC</w:t>
            </w:r>
            <w:r>
              <w:rPr>
                <w:highlight w:val="green"/>
              </w:rPr>
              <w:t xml:space="preserve"> </w:t>
            </w:r>
          </w:p>
        </w:tc>
        <w:tc>
          <w:tcPr>
            <w:tcW w:w="709" w:type="dxa"/>
          </w:tcPr>
          <w:p w:rsidR="00653666" w:rsidRPr="00692888" w:rsidRDefault="00653666" w:rsidP="0005096C"/>
        </w:tc>
      </w:tr>
      <w:tr w:rsidR="00653666" w:rsidTr="004F0E61">
        <w:tc>
          <w:tcPr>
            <w:tcW w:w="7933" w:type="dxa"/>
          </w:tcPr>
          <w:p w:rsidR="00940F80" w:rsidRDefault="00940F80" w:rsidP="00940F80">
            <w:r>
              <w:t>Byelaws:</w:t>
            </w:r>
          </w:p>
          <w:p w:rsidR="00653666" w:rsidRDefault="00940F80" w:rsidP="00940F80">
            <w:r>
              <w:t>All revisions approved and to be shared with IG chairs</w:t>
            </w:r>
            <w:r w:rsidRPr="002A1E26">
              <w:t>.  The third one needs re-drafting to simplify it.</w:t>
            </w:r>
          </w:p>
        </w:tc>
        <w:tc>
          <w:tcPr>
            <w:tcW w:w="851" w:type="dxa"/>
          </w:tcPr>
          <w:p w:rsidR="00653666" w:rsidRDefault="00653666" w:rsidP="0005096C">
            <w:pPr>
              <w:rPr>
                <w:highlight w:val="green"/>
              </w:rPr>
            </w:pPr>
            <w:r w:rsidRPr="00653666">
              <w:rPr>
                <w:highlight w:val="cyan"/>
              </w:rPr>
              <w:t>HC</w:t>
            </w:r>
          </w:p>
        </w:tc>
        <w:tc>
          <w:tcPr>
            <w:tcW w:w="709" w:type="dxa"/>
          </w:tcPr>
          <w:p w:rsidR="00653666" w:rsidRPr="00692888" w:rsidRDefault="00653666" w:rsidP="0005096C"/>
        </w:tc>
      </w:tr>
      <w:tr w:rsidR="00653666" w:rsidTr="004F0E61">
        <w:tc>
          <w:tcPr>
            <w:tcW w:w="7933" w:type="dxa"/>
          </w:tcPr>
          <w:p w:rsidR="00653666" w:rsidRDefault="00575FD6" w:rsidP="0005096C">
            <w:r>
              <w:t>WSBC voting:</w:t>
            </w:r>
          </w:p>
          <w:p w:rsidR="00575FD6" w:rsidRDefault="00575FD6" w:rsidP="0005096C">
            <w:r>
              <w:t>All in favour of [H] and [L], and all agreed with suggestion to split the question which addresses references to geographical spread</w:t>
            </w:r>
          </w:p>
          <w:p w:rsidR="00575FD6" w:rsidRDefault="00575FD6" w:rsidP="0005096C">
            <w:r>
              <w:t xml:space="preserve">[3] regarding omitting ‘religious groups’ from beneficiaries, 2 in favour, 2 against, 1 abstention so no decision.  </w:t>
            </w:r>
            <w:r w:rsidRPr="00575FD6">
              <w:rPr>
                <w:highlight w:val="magenta"/>
              </w:rPr>
              <w:t>CM</w:t>
            </w:r>
            <w:r>
              <w:t xml:space="preserve"> to explore this further and has confidence of NSB to make the best choice on the day.</w:t>
            </w:r>
          </w:p>
          <w:p w:rsidR="00575FD6" w:rsidRDefault="00575FD6" w:rsidP="0005096C">
            <w:r>
              <w:t xml:space="preserve">Issue of virtual groups needs further discussion at conference.  </w:t>
            </w:r>
            <w:r w:rsidRPr="00575FD6">
              <w:rPr>
                <w:highlight w:val="magenta"/>
              </w:rPr>
              <w:t>CM</w:t>
            </w:r>
            <w:r>
              <w:t xml:space="preserve"> will explore more and has confidence of NSB to vote appropriately on the day</w:t>
            </w:r>
          </w:p>
        </w:tc>
        <w:tc>
          <w:tcPr>
            <w:tcW w:w="851" w:type="dxa"/>
          </w:tcPr>
          <w:p w:rsidR="00653666" w:rsidRPr="00653666" w:rsidRDefault="00575FD6" w:rsidP="0005096C">
            <w:pPr>
              <w:rPr>
                <w:highlight w:val="cyan"/>
              </w:rPr>
            </w:pPr>
            <w:r w:rsidRPr="00575FD6">
              <w:rPr>
                <w:highlight w:val="magenta"/>
              </w:rPr>
              <w:t>CM</w:t>
            </w:r>
          </w:p>
        </w:tc>
        <w:tc>
          <w:tcPr>
            <w:tcW w:w="709" w:type="dxa"/>
          </w:tcPr>
          <w:p w:rsidR="00653666" w:rsidRPr="00692888" w:rsidRDefault="00653666" w:rsidP="0005096C"/>
        </w:tc>
      </w:tr>
      <w:tr w:rsidR="00575FD6" w:rsidTr="004F0E61">
        <w:tc>
          <w:tcPr>
            <w:tcW w:w="7933" w:type="dxa"/>
          </w:tcPr>
          <w:p w:rsidR="00575FD6" w:rsidRDefault="00575FD6" w:rsidP="0005096C">
            <w:r>
              <w:t>Sponsorship day currently in August.  Should the day be continued and if so should it remain in August?  All in favour of keeping the day, but amending the month</w:t>
            </w:r>
          </w:p>
        </w:tc>
        <w:tc>
          <w:tcPr>
            <w:tcW w:w="851" w:type="dxa"/>
          </w:tcPr>
          <w:p w:rsidR="00575FD6" w:rsidRPr="00575FD6" w:rsidRDefault="00575FD6" w:rsidP="0005096C">
            <w:pPr>
              <w:rPr>
                <w:highlight w:val="magenta"/>
              </w:rPr>
            </w:pPr>
            <w:r>
              <w:rPr>
                <w:highlight w:val="magenta"/>
              </w:rPr>
              <w:t>CM</w:t>
            </w:r>
          </w:p>
        </w:tc>
        <w:tc>
          <w:tcPr>
            <w:tcW w:w="709" w:type="dxa"/>
          </w:tcPr>
          <w:p w:rsidR="00575FD6" w:rsidRPr="00692888" w:rsidRDefault="00575FD6" w:rsidP="0005096C"/>
        </w:tc>
      </w:tr>
      <w:tr w:rsidR="00575FD6" w:rsidTr="004F0E61">
        <w:tc>
          <w:tcPr>
            <w:tcW w:w="7933" w:type="dxa"/>
          </w:tcPr>
          <w:p w:rsidR="00575FD6" w:rsidRPr="0078252B" w:rsidRDefault="00940F80" w:rsidP="0005096C">
            <w:r>
              <w:t>Proposed 30 day contract for telephone – all approved</w:t>
            </w:r>
          </w:p>
        </w:tc>
        <w:tc>
          <w:tcPr>
            <w:tcW w:w="851" w:type="dxa"/>
          </w:tcPr>
          <w:p w:rsidR="00575FD6" w:rsidRDefault="00575FD6" w:rsidP="0005096C">
            <w:pPr>
              <w:rPr>
                <w:highlight w:val="magenta"/>
              </w:rPr>
            </w:pPr>
            <w:r>
              <w:rPr>
                <w:highlight w:val="magenta"/>
              </w:rPr>
              <w:t>CM</w:t>
            </w:r>
          </w:p>
        </w:tc>
        <w:tc>
          <w:tcPr>
            <w:tcW w:w="709" w:type="dxa"/>
          </w:tcPr>
          <w:p w:rsidR="00575FD6" w:rsidRPr="00692888" w:rsidRDefault="00575FD6" w:rsidP="0005096C"/>
        </w:tc>
      </w:tr>
      <w:tr w:rsidR="00575FD6" w:rsidTr="004F0E61">
        <w:tc>
          <w:tcPr>
            <w:tcW w:w="7933" w:type="dxa"/>
          </w:tcPr>
          <w:p w:rsidR="00575FD6" w:rsidRDefault="00575FD6" w:rsidP="0005096C">
            <w:r>
              <w:t>Proposed guidelines regarding submission of audio files for podcasts.  All approved</w:t>
            </w:r>
          </w:p>
        </w:tc>
        <w:tc>
          <w:tcPr>
            <w:tcW w:w="851" w:type="dxa"/>
          </w:tcPr>
          <w:p w:rsidR="00575FD6" w:rsidRDefault="00575FD6" w:rsidP="0005096C">
            <w:pPr>
              <w:rPr>
                <w:highlight w:val="magenta"/>
              </w:rPr>
            </w:pPr>
            <w:r>
              <w:rPr>
                <w:highlight w:val="magenta"/>
              </w:rPr>
              <w:t>CM</w:t>
            </w:r>
          </w:p>
        </w:tc>
        <w:tc>
          <w:tcPr>
            <w:tcW w:w="709" w:type="dxa"/>
          </w:tcPr>
          <w:p w:rsidR="00575FD6" w:rsidRPr="00692888" w:rsidRDefault="00575FD6" w:rsidP="0005096C"/>
        </w:tc>
      </w:tr>
      <w:tr w:rsidR="00575FD6" w:rsidTr="004F0E61">
        <w:tc>
          <w:tcPr>
            <w:tcW w:w="7933" w:type="dxa"/>
          </w:tcPr>
          <w:p w:rsidR="00575FD6" w:rsidRDefault="00575FD6" w:rsidP="0005096C">
            <w:r>
              <w:t xml:space="preserve">Proposed abstinence requirements for roles – all approved.  </w:t>
            </w:r>
            <w:r w:rsidRPr="00575FD6">
              <w:rPr>
                <w:highlight w:val="green"/>
              </w:rPr>
              <w:t>SM</w:t>
            </w:r>
            <w:r>
              <w:t xml:space="preserve"> suggested similar list for chairs and sub-committees</w:t>
            </w:r>
          </w:p>
        </w:tc>
        <w:tc>
          <w:tcPr>
            <w:tcW w:w="851" w:type="dxa"/>
          </w:tcPr>
          <w:p w:rsidR="00575FD6" w:rsidRDefault="00575FD6" w:rsidP="0005096C">
            <w:pPr>
              <w:rPr>
                <w:highlight w:val="magenta"/>
              </w:rPr>
            </w:pPr>
            <w:r>
              <w:rPr>
                <w:highlight w:val="magenta"/>
              </w:rPr>
              <w:t>CM</w:t>
            </w:r>
          </w:p>
        </w:tc>
        <w:tc>
          <w:tcPr>
            <w:tcW w:w="709" w:type="dxa"/>
          </w:tcPr>
          <w:p w:rsidR="00575FD6" w:rsidRPr="00692888" w:rsidRDefault="00575FD6" w:rsidP="0005096C"/>
        </w:tc>
      </w:tr>
      <w:tr w:rsidR="00575FD6" w:rsidTr="004F0E61">
        <w:tc>
          <w:tcPr>
            <w:tcW w:w="7933" w:type="dxa"/>
          </w:tcPr>
          <w:p w:rsidR="00575FD6" w:rsidRDefault="00575FD6" w:rsidP="0005096C">
            <w:r w:rsidRPr="00E73CB6">
              <w:rPr>
                <w:highlight w:val="cyan"/>
              </w:rPr>
              <w:lastRenderedPageBreak/>
              <w:t>HC</w:t>
            </w:r>
            <w:r>
              <w:t xml:space="preserve"> suggests that perspective board members should have their NA expenses met if they travel with the express purpose of joining the board and are not funded by their intergroup</w:t>
            </w:r>
            <w:r w:rsidR="00E73CB6">
              <w:t xml:space="preserve">.  </w:t>
            </w:r>
            <w:r w:rsidR="00E73CB6" w:rsidRPr="00E73CB6">
              <w:rPr>
                <w:highlight w:val="green"/>
              </w:rPr>
              <w:t>SM</w:t>
            </w:r>
            <w:r w:rsidR="00E73CB6">
              <w:t xml:space="preserve"> suggested ringfencing £2500.  All agreed some assistance should be available.  Details to be discussed at next board call.  </w:t>
            </w:r>
            <w:r w:rsidR="00E73CB6" w:rsidRPr="00E73CB6">
              <w:rPr>
                <w:highlight w:val="magenta"/>
              </w:rPr>
              <w:t>CM</w:t>
            </w:r>
            <w:r w:rsidR="00E73CB6">
              <w:t xml:space="preserve"> also suggests combining roles.</w:t>
            </w:r>
          </w:p>
        </w:tc>
        <w:tc>
          <w:tcPr>
            <w:tcW w:w="851" w:type="dxa"/>
          </w:tcPr>
          <w:p w:rsidR="00575FD6" w:rsidRPr="00E73CB6" w:rsidRDefault="00E73CB6" w:rsidP="0005096C">
            <w:pPr>
              <w:rPr>
                <w:highlight w:val="green"/>
              </w:rPr>
            </w:pPr>
            <w:r w:rsidRPr="00E73CB6">
              <w:rPr>
                <w:highlight w:val="green"/>
              </w:rPr>
              <w:t>SM</w:t>
            </w:r>
          </w:p>
          <w:p w:rsidR="00E73CB6" w:rsidRDefault="00E73CB6" w:rsidP="0005096C">
            <w:pPr>
              <w:rPr>
                <w:highlight w:val="magenta"/>
              </w:rPr>
            </w:pPr>
          </w:p>
        </w:tc>
        <w:tc>
          <w:tcPr>
            <w:tcW w:w="709" w:type="dxa"/>
          </w:tcPr>
          <w:p w:rsidR="00575FD6" w:rsidRPr="00692888" w:rsidRDefault="00575FD6" w:rsidP="0005096C"/>
        </w:tc>
      </w:tr>
      <w:tr w:rsidR="00E73CB6" w:rsidTr="004F0E61">
        <w:tc>
          <w:tcPr>
            <w:tcW w:w="7933" w:type="dxa"/>
          </w:tcPr>
          <w:p w:rsidR="00E73CB6" w:rsidRDefault="00E73CB6" w:rsidP="0005096C">
            <w:r w:rsidRPr="00E73CB6">
              <w:t>Subcommittees</w:t>
            </w:r>
            <w:r>
              <w:t>:</w:t>
            </w:r>
          </w:p>
          <w:p w:rsidR="00940F80" w:rsidRDefault="00940F80" w:rsidP="00940F80">
            <w:r>
              <w:t>12 step within – disbanded</w:t>
            </w:r>
          </w:p>
          <w:p w:rsidR="00940F80" w:rsidRDefault="00940F80" w:rsidP="00940F80">
            <w:r>
              <w:t xml:space="preserve">Professional outreach – </w:t>
            </w:r>
            <w:r w:rsidRPr="00E73CB6">
              <w:rPr>
                <w:highlight w:val="red"/>
              </w:rPr>
              <w:t>CLP</w:t>
            </w:r>
            <w:r>
              <w:t xml:space="preserve"> looking for new chair but no further news available</w:t>
            </w:r>
          </w:p>
          <w:p w:rsidR="00940F80" w:rsidRDefault="00940F80" w:rsidP="00940F80">
            <w:r>
              <w:t>Newsletter committee disbanded in its current form, but may still function if new chair can be found</w:t>
            </w:r>
          </w:p>
          <w:p w:rsidR="00940F80" w:rsidRDefault="00940F80" w:rsidP="00940F80">
            <w:r>
              <w:t xml:space="preserve">Electronic Communications – now become essentially e-mail responders </w:t>
            </w:r>
            <w:r w:rsidRPr="002A1E26">
              <w:t>and this system is working well</w:t>
            </w:r>
          </w:p>
          <w:p w:rsidR="00940F80" w:rsidRDefault="00940F80" w:rsidP="00940F80">
            <w:r>
              <w:t xml:space="preserve">Literature committee – disbanded, needs </w:t>
            </w:r>
            <w:r w:rsidRPr="00FE4BE4">
              <w:rPr>
                <w:highlight w:val="green"/>
              </w:rPr>
              <w:t>SM</w:t>
            </w:r>
            <w:r>
              <w:t xml:space="preserve"> to contact chairs to have her email used instead</w:t>
            </w:r>
          </w:p>
          <w:p w:rsidR="00940F80" w:rsidRPr="00E73CB6" w:rsidRDefault="00940F80" w:rsidP="00940F80">
            <w:r w:rsidRPr="00E73CB6">
              <w:t>Agreed that next meeting needs an agenda item regarding the future of sub-committees.</w:t>
            </w:r>
          </w:p>
          <w:p w:rsidR="00E73CB6" w:rsidRPr="00E73CB6" w:rsidRDefault="00E73CB6" w:rsidP="0005096C">
            <w:pPr>
              <w:rPr>
                <w:highlight w:val="magenta"/>
              </w:rPr>
            </w:pPr>
          </w:p>
        </w:tc>
        <w:tc>
          <w:tcPr>
            <w:tcW w:w="851" w:type="dxa"/>
          </w:tcPr>
          <w:p w:rsidR="00E73CB6" w:rsidRDefault="00E73CB6" w:rsidP="0005096C">
            <w:pPr>
              <w:rPr>
                <w:highlight w:val="magenta"/>
              </w:rPr>
            </w:pPr>
          </w:p>
          <w:p w:rsidR="00E73CB6" w:rsidRDefault="00E73CB6" w:rsidP="0005096C">
            <w:pPr>
              <w:rPr>
                <w:highlight w:val="magenta"/>
              </w:rPr>
            </w:pPr>
          </w:p>
          <w:p w:rsidR="00E73CB6" w:rsidRDefault="00E73CB6" w:rsidP="0005096C">
            <w:pPr>
              <w:rPr>
                <w:highlight w:val="magenta"/>
              </w:rPr>
            </w:pPr>
          </w:p>
          <w:p w:rsidR="00E73CB6" w:rsidRDefault="00E73CB6" w:rsidP="0005096C">
            <w:pPr>
              <w:rPr>
                <w:highlight w:val="magenta"/>
              </w:rPr>
            </w:pPr>
          </w:p>
          <w:p w:rsidR="00E73CB6" w:rsidRDefault="00E73CB6" w:rsidP="0005096C">
            <w:pPr>
              <w:rPr>
                <w:highlight w:val="magenta"/>
              </w:rPr>
            </w:pPr>
            <w:r>
              <w:rPr>
                <w:highlight w:val="magenta"/>
              </w:rPr>
              <w:t>CM</w:t>
            </w:r>
          </w:p>
          <w:p w:rsidR="00E73CB6" w:rsidRDefault="00E73CB6" w:rsidP="0005096C">
            <w:pPr>
              <w:rPr>
                <w:highlight w:val="cyan"/>
              </w:rPr>
            </w:pPr>
          </w:p>
          <w:p w:rsidR="00E73CB6" w:rsidRPr="00E73CB6" w:rsidRDefault="00E73CB6" w:rsidP="0005096C">
            <w:pPr>
              <w:rPr>
                <w:highlight w:val="green"/>
              </w:rPr>
            </w:pPr>
            <w:r w:rsidRPr="00E73CB6">
              <w:rPr>
                <w:highlight w:val="green"/>
              </w:rPr>
              <w:t>SM</w:t>
            </w:r>
          </w:p>
          <w:p w:rsidR="00E73CB6" w:rsidRDefault="00E73CB6" w:rsidP="0005096C">
            <w:pPr>
              <w:rPr>
                <w:highlight w:val="cyan"/>
              </w:rPr>
            </w:pPr>
          </w:p>
          <w:p w:rsidR="00E73CB6" w:rsidRDefault="00E73CB6" w:rsidP="0005096C">
            <w:pPr>
              <w:rPr>
                <w:highlight w:val="magenta"/>
              </w:rPr>
            </w:pPr>
            <w:r w:rsidRPr="00E73CB6">
              <w:rPr>
                <w:highlight w:val="cyan"/>
              </w:rPr>
              <w:t>HC</w:t>
            </w:r>
          </w:p>
          <w:p w:rsidR="00E73CB6" w:rsidRPr="00E73CB6" w:rsidRDefault="00E73CB6" w:rsidP="0005096C">
            <w:pPr>
              <w:rPr>
                <w:highlight w:val="magenta"/>
              </w:rPr>
            </w:pPr>
          </w:p>
        </w:tc>
        <w:tc>
          <w:tcPr>
            <w:tcW w:w="709" w:type="dxa"/>
          </w:tcPr>
          <w:p w:rsidR="00E73CB6" w:rsidRPr="00E73CB6" w:rsidRDefault="00E73CB6" w:rsidP="0005096C">
            <w:pPr>
              <w:rPr>
                <w:highlight w:val="magenta"/>
              </w:rPr>
            </w:pPr>
          </w:p>
        </w:tc>
      </w:tr>
      <w:tr w:rsidR="00E73CB6" w:rsidTr="004F0E61">
        <w:tc>
          <w:tcPr>
            <w:tcW w:w="7933" w:type="dxa"/>
          </w:tcPr>
          <w:p w:rsidR="00E73CB6" w:rsidRPr="00E73CB6" w:rsidRDefault="00940F80" w:rsidP="0005096C">
            <w:r w:rsidRPr="00E2601F">
              <w:rPr>
                <w:highlight w:val="cyan"/>
              </w:rPr>
              <w:t>HC</w:t>
            </w:r>
            <w:r>
              <w:t xml:space="preserve"> </w:t>
            </w:r>
            <w:r w:rsidRPr="002A1E26">
              <w:t>contacted West of England IG to ask for a list of group contacts if re-starting the IG is still at an early stage, but having received no reply, it is all a bit unclear.  There are various communications that need sharing</w:t>
            </w:r>
            <w:r>
              <w:t xml:space="preserve">.  </w:t>
            </w:r>
            <w:r w:rsidRPr="00FE4BE4">
              <w:rPr>
                <w:highlight w:val="cyan"/>
              </w:rPr>
              <w:t>HC</w:t>
            </w:r>
            <w:r>
              <w:t xml:space="preserve"> to email Lorie to obtain list through WS</w:t>
            </w:r>
          </w:p>
        </w:tc>
        <w:tc>
          <w:tcPr>
            <w:tcW w:w="851" w:type="dxa"/>
          </w:tcPr>
          <w:p w:rsidR="00E73CB6" w:rsidRDefault="00FE4BE4" w:rsidP="0005096C">
            <w:pPr>
              <w:rPr>
                <w:highlight w:val="magenta"/>
              </w:rPr>
            </w:pPr>
            <w:r w:rsidRPr="00FE4BE4">
              <w:rPr>
                <w:highlight w:val="cyan"/>
              </w:rPr>
              <w:t>HC</w:t>
            </w:r>
          </w:p>
        </w:tc>
        <w:tc>
          <w:tcPr>
            <w:tcW w:w="709" w:type="dxa"/>
          </w:tcPr>
          <w:p w:rsidR="00E73CB6" w:rsidRPr="00E73CB6" w:rsidRDefault="00E73CB6" w:rsidP="0005096C">
            <w:pPr>
              <w:rPr>
                <w:highlight w:val="magenta"/>
              </w:rPr>
            </w:pPr>
          </w:p>
        </w:tc>
      </w:tr>
      <w:tr w:rsidR="00FE4BE4" w:rsidTr="004F0E61">
        <w:tc>
          <w:tcPr>
            <w:tcW w:w="7933" w:type="dxa"/>
          </w:tcPr>
          <w:p w:rsidR="00FE4BE4" w:rsidRDefault="00FE4BE4" w:rsidP="0005096C">
            <w:r>
              <w:t xml:space="preserve">Review of current mileage rate:  Currently 25p per mile, but agreed to increase to 26p.  </w:t>
            </w:r>
            <w:r w:rsidRPr="00FE4BE4">
              <w:rPr>
                <w:highlight w:val="blue"/>
              </w:rPr>
              <w:t>LD</w:t>
            </w:r>
            <w:r>
              <w:t xml:space="preserve"> to change claim form to reflect, and </w:t>
            </w:r>
            <w:r w:rsidRPr="00FE4BE4">
              <w:rPr>
                <w:highlight w:val="magenta"/>
              </w:rPr>
              <w:t>CM</w:t>
            </w:r>
            <w:r>
              <w:t xml:space="preserve"> to update Blue Book</w:t>
            </w:r>
          </w:p>
        </w:tc>
        <w:tc>
          <w:tcPr>
            <w:tcW w:w="851" w:type="dxa"/>
          </w:tcPr>
          <w:p w:rsidR="00FE4BE4" w:rsidRPr="00FE4BE4" w:rsidRDefault="00FE4BE4" w:rsidP="0005096C">
            <w:pPr>
              <w:rPr>
                <w:highlight w:val="blue"/>
              </w:rPr>
            </w:pPr>
            <w:r w:rsidRPr="00FE4BE4">
              <w:rPr>
                <w:highlight w:val="blue"/>
              </w:rPr>
              <w:t>LD</w:t>
            </w:r>
          </w:p>
          <w:p w:rsidR="00FE4BE4" w:rsidRPr="00FE4BE4" w:rsidRDefault="00FE4BE4" w:rsidP="0005096C">
            <w:pPr>
              <w:rPr>
                <w:highlight w:val="cyan"/>
              </w:rPr>
            </w:pPr>
            <w:r w:rsidRPr="00FE4BE4">
              <w:rPr>
                <w:highlight w:val="magenta"/>
              </w:rPr>
              <w:t>CM</w:t>
            </w:r>
          </w:p>
        </w:tc>
        <w:tc>
          <w:tcPr>
            <w:tcW w:w="709" w:type="dxa"/>
          </w:tcPr>
          <w:p w:rsidR="00FE4BE4" w:rsidRPr="00E73CB6" w:rsidRDefault="00FE4BE4" w:rsidP="0005096C">
            <w:pPr>
              <w:rPr>
                <w:highlight w:val="magenta"/>
              </w:rPr>
            </w:pPr>
          </w:p>
        </w:tc>
      </w:tr>
      <w:tr w:rsidR="00FE4BE4" w:rsidTr="004F0E61">
        <w:tc>
          <w:tcPr>
            <w:tcW w:w="7933" w:type="dxa"/>
          </w:tcPr>
          <w:p w:rsidR="00FE4BE4" w:rsidRDefault="00FE4BE4" w:rsidP="0005096C">
            <w:r w:rsidRPr="00FE4BE4">
              <w:rPr>
                <w:highlight w:val="green"/>
              </w:rPr>
              <w:t>SM</w:t>
            </w:r>
            <w:r>
              <w:t xml:space="preserve"> brought draft National Assembly forms and requested board fill them in and report back ease of use and effectiveness at next board call.</w:t>
            </w:r>
          </w:p>
        </w:tc>
        <w:tc>
          <w:tcPr>
            <w:tcW w:w="851" w:type="dxa"/>
          </w:tcPr>
          <w:p w:rsidR="00FE4BE4" w:rsidRPr="00FE4BE4" w:rsidRDefault="00FE4BE4" w:rsidP="0005096C">
            <w:pPr>
              <w:rPr>
                <w:b/>
                <w:highlight w:val="blue"/>
              </w:rPr>
            </w:pPr>
            <w:r w:rsidRPr="00FE4BE4">
              <w:rPr>
                <w:b/>
                <w:color w:val="7030A0"/>
              </w:rPr>
              <w:t>ALL</w:t>
            </w:r>
          </w:p>
        </w:tc>
        <w:tc>
          <w:tcPr>
            <w:tcW w:w="709" w:type="dxa"/>
          </w:tcPr>
          <w:p w:rsidR="00FE4BE4" w:rsidRPr="00E73CB6" w:rsidRDefault="00FE4BE4" w:rsidP="0005096C">
            <w:pPr>
              <w:rPr>
                <w:highlight w:val="magenta"/>
              </w:rPr>
            </w:pPr>
          </w:p>
        </w:tc>
      </w:tr>
      <w:tr w:rsidR="00FE4BE4" w:rsidTr="004F0E61">
        <w:tc>
          <w:tcPr>
            <w:tcW w:w="7933" w:type="dxa"/>
          </w:tcPr>
          <w:p w:rsidR="00940F80" w:rsidRPr="00FE4BE4" w:rsidRDefault="00940F80" w:rsidP="00940F80">
            <w:r w:rsidRPr="00FE4BE4">
              <w:t>Group Conscience:</w:t>
            </w:r>
          </w:p>
          <w:p w:rsidR="00940F80" w:rsidRDefault="00940F80" w:rsidP="00940F80">
            <w:r w:rsidRPr="00FE4BE4">
              <w:rPr>
                <w:highlight w:val="magenta"/>
              </w:rPr>
              <w:t>CM</w:t>
            </w:r>
            <w:r w:rsidRPr="00FE4BE4">
              <w:t xml:space="preserve"> suggests monthly board call become ad hoc to respond to arising needs.  All agreed</w:t>
            </w:r>
          </w:p>
          <w:p w:rsidR="00940F80" w:rsidRDefault="00940F80" w:rsidP="00940F80">
            <w:r w:rsidRPr="00FE4BE4">
              <w:rPr>
                <w:highlight w:val="blue"/>
              </w:rPr>
              <w:t>LD</w:t>
            </w:r>
            <w:r>
              <w:t xml:space="preserve"> requests that during the meeting, once a topic is agreed upon, it is not revisited but that discussion moves on.  All agreed</w:t>
            </w:r>
          </w:p>
          <w:p w:rsidR="00940F80" w:rsidRDefault="00940F80" w:rsidP="00940F80">
            <w:r w:rsidRPr="002A1E26">
              <w:rPr>
                <w:highlight w:val="blue"/>
              </w:rPr>
              <w:t>LD</w:t>
            </w:r>
            <w:r w:rsidRPr="002A1E26">
              <w:t xml:space="preserve"> requested that the Board Meeting Pack comes out at least one week prior to the meeting.  It was agreed that a good format is to send it as one email with every necessary document as an attachment, rather than packs of separate Word and Excel documents</w:t>
            </w:r>
          </w:p>
          <w:p w:rsidR="00FE4BE4" w:rsidRPr="00FE4BE4" w:rsidRDefault="00FE4BE4" w:rsidP="0005096C"/>
        </w:tc>
        <w:tc>
          <w:tcPr>
            <w:tcW w:w="851" w:type="dxa"/>
          </w:tcPr>
          <w:p w:rsidR="00FE4BE4" w:rsidRPr="00FE4BE4" w:rsidRDefault="00FE4BE4" w:rsidP="0005096C">
            <w:pPr>
              <w:rPr>
                <w:b/>
                <w:color w:val="7030A0"/>
              </w:rPr>
            </w:pPr>
          </w:p>
        </w:tc>
        <w:tc>
          <w:tcPr>
            <w:tcW w:w="709" w:type="dxa"/>
          </w:tcPr>
          <w:p w:rsidR="00FE4BE4" w:rsidRPr="00E73CB6" w:rsidRDefault="00FE4BE4" w:rsidP="0005096C">
            <w:pPr>
              <w:rPr>
                <w:highlight w:val="magenta"/>
              </w:rPr>
            </w:pPr>
          </w:p>
        </w:tc>
      </w:tr>
      <w:tr w:rsidR="00FE4BE4" w:rsidTr="004F0E61">
        <w:tc>
          <w:tcPr>
            <w:tcW w:w="7933" w:type="dxa"/>
          </w:tcPr>
          <w:p w:rsidR="00FE4BE4" w:rsidRDefault="00FE4BE4" w:rsidP="0005096C">
            <w:r>
              <w:t>AOB:</w:t>
            </w:r>
          </w:p>
          <w:p w:rsidR="00FE4BE4" w:rsidRPr="00FE4BE4" w:rsidRDefault="00FE4BE4" w:rsidP="0005096C">
            <w:r>
              <w:t>National Assembly has time slots of Friday pm and Saturday am.  All to consider what we do in that time and bring ideas to next board meeting.</w:t>
            </w:r>
          </w:p>
        </w:tc>
        <w:tc>
          <w:tcPr>
            <w:tcW w:w="851" w:type="dxa"/>
          </w:tcPr>
          <w:p w:rsidR="00FE4BE4" w:rsidRPr="00FE4BE4" w:rsidRDefault="00FE4BE4" w:rsidP="0005096C">
            <w:pPr>
              <w:rPr>
                <w:b/>
                <w:color w:val="7030A0"/>
              </w:rPr>
            </w:pPr>
            <w:r>
              <w:rPr>
                <w:b/>
                <w:color w:val="7030A0"/>
              </w:rPr>
              <w:t>ALL</w:t>
            </w:r>
          </w:p>
        </w:tc>
        <w:tc>
          <w:tcPr>
            <w:tcW w:w="709" w:type="dxa"/>
          </w:tcPr>
          <w:p w:rsidR="00FE4BE4" w:rsidRPr="00E73CB6" w:rsidRDefault="00FE4BE4" w:rsidP="0005096C">
            <w:pPr>
              <w:rPr>
                <w:highlight w:val="magenta"/>
              </w:rPr>
            </w:pPr>
          </w:p>
        </w:tc>
      </w:tr>
    </w:tbl>
    <w:p w:rsidR="00940F80" w:rsidRDefault="00940F80" w:rsidP="00940F80">
      <w:pPr>
        <w:spacing w:after="0"/>
      </w:pPr>
      <w:r w:rsidRPr="002A1E26">
        <w:t>Date and place of next meeting</w:t>
      </w:r>
      <w:r>
        <w:t>:</w:t>
      </w:r>
    </w:p>
    <w:p w:rsidR="00940F80" w:rsidRPr="002A1E26" w:rsidRDefault="00940F80" w:rsidP="00940F80">
      <w:pPr>
        <w:spacing w:after="0"/>
        <w:rPr>
          <w:b/>
        </w:rPr>
      </w:pPr>
      <w:r w:rsidRPr="002A1E26">
        <w:rPr>
          <w:b/>
        </w:rPr>
        <w:t>Chair’s meeting, 17</w:t>
      </w:r>
      <w:r w:rsidRPr="002A1E26">
        <w:rPr>
          <w:b/>
          <w:vertAlign w:val="superscript"/>
        </w:rPr>
        <w:t>th</w:t>
      </w:r>
      <w:r w:rsidRPr="002A1E26">
        <w:rPr>
          <w:b/>
        </w:rPr>
        <w:t xml:space="preserve"> June, Methodist Centre, Manchester</w:t>
      </w:r>
    </w:p>
    <w:p w:rsidR="009B28F8" w:rsidRDefault="009B28F8" w:rsidP="00DC6CB7">
      <w:pPr>
        <w:spacing w:after="0"/>
      </w:pPr>
    </w:p>
    <w:sectPr w:rsidR="009B2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7D7"/>
    <w:multiLevelType w:val="hybridMultilevel"/>
    <w:tmpl w:val="469C4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A5515"/>
    <w:multiLevelType w:val="hybridMultilevel"/>
    <w:tmpl w:val="BF0A9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21D32"/>
    <w:multiLevelType w:val="hybridMultilevel"/>
    <w:tmpl w:val="793435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D7812"/>
    <w:multiLevelType w:val="hybridMultilevel"/>
    <w:tmpl w:val="1E2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6C"/>
    <w:rsid w:val="0005096C"/>
    <w:rsid w:val="001D5E6C"/>
    <w:rsid w:val="00227D52"/>
    <w:rsid w:val="003A3077"/>
    <w:rsid w:val="00441946"/>
    <w:rsid w:val="004D1585"/>
    <w:rsid w:val="004F0E61"/>
    <w:rsid w:val="00570E95"/>
    <w:rsid w:val="00574705"/>
    <w:rsid w:val="00575FD6"/>
    <w:rsid w:val="00653666"/>
    <w:rsid w:val="0068495B"/>
    <w:rsid w:val="00686DC0"/>
    <w:rsid w:val="00692888"/>
    <w:rsid w:val="0077166D"/>
    <w:rsid w:val="0078252B"/>
    <w:rsid w:val="00822F22"/>
    <w:rsid w:val="009115BC"/>
    <w:rsid w:val="00940F80"/>
    <w:rsid w:val="009B28F8"/>
    <w:rsid w:val="009C53DF"/>
    <w:rsid w:val="00A4586C"/>
    <w:rsid w:val="00AB3596"/>
    <w:rsid w:val="00AC3137"/>
    <w:rsid w:val="00AF1B54"/>
    <w:rsid w:val="00CF743F"/>
    <w:rsid w:val="00DC6CB7"/>
    <w:rsid w:val="00DE11CB"/>
    <w:rsid w:val="00DF0DE7"/>
    <w:rsid w:val="00E73CB6"/>
    <w:rsid w:val="00E84967"/>
    <w:rsid w:val="00EB14E7"/>
    <w:rsid w:val="00FE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E0EE7-4E37-4B70-BFE4-95FFD17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DC0"/>
    <w:pPr>
      <w:ind w:left="720"/>
      <w:contextualSpacing/>
    </w:pPr>
  </w:style>
  <w:style w:type="paragraph" w:styleId="BalloonText">
    <w:name w:val="Balloon Text"/>
    <w:basedOn w:val="Normal"/>
    <w:link w:val="BalloonTextChar"/>
    <w:uiPriority w:val="99"/>
    <w:semiHidden/>
    <w:unhideWhenUsed/>
    <w:rsid w:val="009C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Douglas</dc:creator>
  <cp:keywords/>
  <dc:description/>
  <cp:lastModifiedBy>Hilary</cp:lastModifiedBy>
  <cp:revision>2</cp:revision>
  <cp:lastPrinted>2017-04-30T16:53:00Z</cp:lastPrinted>
  <dcterms:created xsi:type="dcterms:W3CDTF">2017-05-02T12:15:00Z</dcterms:created>
  <dcterms:modified xsi:type="dcterms:W3CDTF">2017-05-02T12:15:00Z</dcterms:modified>
</cp:coreProperties>
</file>